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42A3" w14:textId="406A0E2D" w:rsidR="0067135D" w:rsidRDefault="00DB3150">
      <w:r>
        <w:rPr>
          <w:noProof/>
        </w:rPr>
        <w:drawing>
          <wp:inline distT="0" distB="0" distL="0" distR="0" wp14:anchorId="04804E78" wp14:editId="186D9E99">
            <wp:extent cx="6858594" cy="1737511"/>
            <wp:effectExtent l="0" t="0" r="0" b="0"/>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594" cy="1737511"/>
                    </a:xfrm>
                    <a:prstGeom prst="rect">
                      <a:avLst/>
                    </a:prstGeom>
                  </pic:spPr>
                </pic:pic>
              </a:graphicData>
            </a:graphic>
          </wp:inline>
        </w:drawing>
      </w:r>
    </w:p>
    <w:p w14:paraId="5DC7CC8E" w14:textId="2F344C6B" w:rsidR="005B3B25" w:rsidRPr="00366BB4" w:rsidRDefault="00366BB4" w:rsidP="00366BB4">
      <w:pPr>
        <w:autoSpaceDE w:val="0"/>
        <w:autoSpaceDN w:val="0"/>
        <w:adjustRightInd w:val="0"/>
        <w:spacing w:after="0" w:line="240" w:lineRule="auto"/>
        <w:jc w:val="center"/>
        <w:rPr>
          <w:rFonts w:ascii="Segoe UI" w:hAnsi="Segoe UI" w:cs="Segoe UI"/>
          <w:b/>
          <w:bCs/>
          <w:i/>
          <w:iCs/>
          <w:sz w:val="24"/>
          <w:szCs w:val="24"/>
        </w:rPr>
      </w:pPr>
      <w:r w:rsidRPr="00366BB4">
        <w:rPr>
          <w:rFonts w:ascii="Segoe UI" w:hAnsi="Segoe UI" w:cs="Segoe UI"/>
          <w:b/>
          <w:bCs/>
          <w:i/>
          <w:iCs/>
        </w:rPr>
        <w:t>“God has allowed so much terrible suffering. A good God simply wouldn’t do that. Either God</w:t>
      </w:r>
      <w:r w:rsidRPr="00366BB4">
        <w:rPr>
          <w:rFonts w:ascii="Segoe UI" w:hAnsi="Segoe UI" w:cs="Segoe UI"/>
          <w:b/>
          <w:bCs/>
          <w:i/>
          <w:iCs/>
        </w:rPr>
        <w:t xml:space="preserve"> </w:t>
      </w:r>
      <w:r w:rsidRPr="00366BB4">
        <w:rPr>
          <w:rFonts w:ascii="Segoe UI" w:hAnsi="Segoe UI" w:cs="Segoe UI"/>
          <w:b/>
          <w:bCs/>
          <w:i/>
          <w:iCs/>
        </w:rPr>
        <w:t>is all-powerful, or he is good. If he were all-powerful, he would stop suffering. He cannot</w:t>
      </w:r>
      <w:r w:rsidRPr="00366BB4">
        <w:rPr>
          <w:rFonts w:ascii="Segoe UI" w:hAnsi="Segoe UI" w:cs="Segoe UI"/>
          <w:b/>
          <w:bCs/>
          <w:i/>
          <w:iCs/>
        </w:rPr>
        <w:t xml:space="preserve"> </w:t>
      </w:r>
      <w:r w:rsidRPr="00366BB4">
        <w:rPr>
          <w:rFonts w:ascii="Segoe UI" w:hAnsi="Segoe UI" w:cs="Segoe UI"/>
          <w:b/>
          <w:bCs/>
          <w:i/>
          <w:iCs/>
        </w:rPr>
        <w:t>logically be both.”</w:t>
      </w:r>
    </w:p>
    <w:p w14:paraId="78CA1A1D" w14:textId="26F551CA" w:rsidR="00915B69" w:rsidRDefault="00915B69"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Introduction</w:t>
      </w:r>
    </w:p>
    <w:p w14:paraId="57F59702" w14:textId="668BAD26" w:rsidR="00C076DC" w:rsidRDefault="00366BB4" w:rsidP="00915B69">
      <w:pPr>
        <w:rPr>
          <w:rFonts w:ascii="Segoe UI" w:hAnsi="Segoe UI" w:cs="Segoe UI"/>
        </w:rPr>
      </w:pPr>
      <w:r>
        <w:rPr>
          <w:rFonts w:ascii="Segoe UI" w:hAnsi="Segoe UI" w:cs="Segoe UI"/>
        </w:rPr>
        <w:t>In a couple of minutes, write down the experience in your life where you doubted if God would ever bring good from terrible suffering.</w:t>
      </w:r>
    </w:p>
    <w:p w14:paraId="177E6CD0" w14:textId="77777777" w:rsidR="00366BB4" w:rsidRPr="00D91962" w:rsidRDefault="00366BB4" w:rsidP="00915B69">
      <w:pPr>
        <w:rPr>
          <w:rFonts w:ascii="Segoe UI" w:hAnsi="Segoe UI" w:cs="Segoe UI"/>
        </w:rPr>
      </w:pPr>
    </w:p>
    <w:p w14:paraId="27EFDAFA" w14:textId="77777777" w:rsidR="005B3B25" w:rsidRPr="00FC2B92" w:rsidRDefault="005B3B25" w:rsidP="00915B69">
      <w:pPr>
        <w:rPr>
          <w:rFonts w:ascii="Segoe UI" w:hAnsi="Segoe UI" w:cs="Segoe UI"/>
          <w:sz w:val="2"/>
          <w:szCs w:val="2"/>
        </w:rPr>
      </w:pPr>
    </w:p>
    <w:p w14:paraId="5EBA13A1" w14:textId="17682558" w:rsidR="00D13090" w:rsidRPr="00D13090" w:rsidRDefault="00366BB4"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Analyzing the Objection</w:t>
      </w:r>
    </w:p>
    <w:p w14:paraId="1BC4161E" w14:textId="7C954BE1" w:rsidR="00C076DC" w:rsidRPr="00366BB4" w:rsidRDefault="00F44CC6" w:rsidP="00366BB4">
      <w:pPr>
        <w:autoSpaceDE w:val="0"/>
        <w:autoSpaceDN w:val="0"/>
        <w:adjustRightInd w:val="0"/>
        <w:spacing w:after="0" w:line="240" w:lineRule="auto"/>
        <w:rPr>
          <w:rFonts w:ascii="Segoe UI" w:hAnsi="Segoe UI" w:cs="Segoe UI"/>
        </w:rPr>
      </w:pPr>
      <w:r w:rsidRPr="00FC2B92">
        <w:rPr>
          <w:noProof/>
        </w:rPr>
        <mc:AlternateContent>
          <mc:Choice Requires="wps">
            <w:drawing>
              <wp:anchor distT="45720" distB="45720" distL="182880" distR="182880" simplePos="0" relativeHeight="251659264" behindDoc="1" locked="0" layoutInCell="1" allowOverlap="0" wp14:anchorId="0B5F1630" wp14:editId="58E98035">
                <wp:simplePos x="0" y="0"/>
                <wp:positionH relativeFrom="column">
                  <wp:posOffset>0</wp:posOffset>
                </wp:positionH>
                <wp:positionV relativeFrom="paragraph">
                  <wp:posOffset>647700</wp:posOffset>
                </wp:positionV>
                <wp:extent cx="6858000" cy="1005840"/>
                <wp:effectExtent l="38100" t="38100" r="38100" b="4191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solidFill>
                        <a:ln w="76200" cmpd="dbl">
                          <a:solidFill>
                            <a:schemeClr val="tx2"/>
                          </a:solidFill>
                          <a:miter lim="800000"/>
                          <a:headEnd/>
                          <a:tailEnd/>
                        </a:ln>
                      </wps:spPr>
                      <wps:txbx>
                        <w:txbxContent>
                          <w:p w14:paraId="0005A3A3" w14:textId="4051DB67" w:rsidR="00F44CC6" w:rsidRPr="00F44CC6" w:rsidRDefault="00F44CC6" w:rsidP="00F44CC6">
                            <w:pPr>
                              <w:autoSpaceDE w:val="0"/>
                              <w:autoSpaceDN w:val="0"/>
                              <w:adjustRightInd w:val="0"/>
                              <w:spacing w:after="0" w:line="240" w:lineRule="auto"/>
                              <w:jc w:val="center"/>
                              <w:rPr>
                                <w:i/>
                                <w:iCs/>
                                <w:caps/>
                                <w:color w:val="D0CECE" w:themeColor="background2" w:themeShade="E6"/>
                                <w:sz w:val="28"/>
                              </w:rPr>
                            </w:pPr>
                            <w:r w:rsidRPr="00F44CC6">
                              <w:rPr>
                                <w:rFonts w:ascii="Candara-Italic" w:hAnsi="Candara-Italic" w:cs="Candara-Italic"/>
                                <w:i/>
                                <w:iCs/>
                                <w:color w:val="D0CECE" w:themeColor="background2" w:themeShade="E6"/>
                              </w:rPr>
                              <w:t>“Is God willing to prevent evil, but not able? Then he is not omnipotent. Is he able, but not</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willing? Then he is malevolent. Is he both able and willing? Then where does evil come from? Is</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 xml:space="preserve">he neither able nor willing? </w:t>
                            </w:r>
                            <w:r>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Then why call him God?”</w:t>
                            </w:r>
                            <w:r>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-Epicurus, 341-270 BC</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F1630" id="Rectangle 4" o:spid="_x0000_s1026" style="position:absolute;margin-left:0;margin-top:51pt;width:540pt;height:79.2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" o:allowoverlap="f" fillcolor="#44546a [3215]" strokecolor="#44546a [3215]" strokeweight="6pt">
                <v:stroke linestyle="thinThin"/>
                <v:textbox inset="14.4pt,14.4pt,14.4pt,14.4pt">
                  <w:txbxContent>
                    <w:p w14:paraId="0005A3A3" w14:textId="4051DB67" w:rsidR="00F44CC6" w:rsidRPr="00F44CC6" w:rsidRDefault="00F44CC6" w:rsidP="00F44CC6">
                      <w:pPr>
                        <w:autoSpaceDE w:val="0"/>
                        <w:autoSpaceDN w:val="0"/>
                        <w:adjustRightInd w:val="0"/>
                        <w:spacing w:after="0" w:line="240" w:lineRule="auto"/>
                        <w:jc w:val="center"/>
                        <w:rPr>
                          <w:i/>
                          <w:iCs/>
                          <w:caps/>
                          <w:color w:val="D0CECE" w:themeColor="background2" w:themeShade="E6"/>
                          <w:sz w:val="28"/>
                        </w:rPr>
                      </w:pPr>
                      <w:r w:rsidRPr="00F44CC6">
                        <w:rPr>
                          <w:rFonts w:ascii="Candara-Italic" w:hAnsi="Candara-Italic" w:cs="Candara-Italic"/>
                          <w:i/>
                          <w:iCs/>
                          <w:color w:val="D0CECE" w:themeColor="background2" w:themeShade="E6"/>
                        </w:rPr>
                        <w:t>“Is God willing to prevent evil, but not able? Then he is not omnipotent. Is he able, but not</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willing? Then he is malevolent. Is he both able and willing? Then where does evil come from? Is</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 xml:space="preserve">he neither able nor willing? </w:t>
                      </w:r>
                      <w:r>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Then why call him God?”</w:t>
                      </w:r>
                      <w:r>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 xml:space="preserve"> </w:t>
                      </w:r>
                      <w:r w:rsidRPr="00F44CC6">
                        <w:rPr>
                          <w:rFonts w:ascii="Candara-Italic" w:hAnsi="Candara-Italic" w:cs="Candara-Italic"/>
                          <w:i/>
                          <w:iCs/>
                          <w:color w:val="D0CECE" w:themeColor="background2" w:themeShade="E6"/>
                        </w:rPr>
                        <w:t>-Epicurus, 341-270 BC</w:t>
                      </w:r>
                    </w:p>
                  </w:txbxContent>
                </v:textbox>
                <w10:wrap type="square"/>
              </v:rect>
            </w:pict>
          </mc:Fallback>
        </mc:AlternateContent>
      </w:r>
      <w:r w:rsidR="00366BB4" w:rsidRPr="00366BB4">
        <w:rPr>
          <w:rFonts w:ascii="Segoe UI" w:hAnsi="Segoe UI" w:cs="Segoe UI"/>
        </w:rPr>
        <w:t>Th</w:t>
      </w:r>
      <w:r w:rsidR="00366BB4">
        <w:rPr>
          <w:rFonts w:ascii="Segoe UI" w:hAnsi="Segoe UI" w:cs="Segoe UI"/>
        </w:rPr>
        <w:t>e</w:t>
      </w:r>
      <w:r w:rsidR="00366BB4" w:rsidRPr="00366BB4">
        <w:rPr>
          <w:rFonts w:ascii="Segoe UI" w:hAnsi="Segoe UI" w:cs="Segoe UI"/>
        </w:rPr>
        <w:t xml:space="preserve"> objection of the origin of evil is the oldest in the book. </w:t>
      </w:r>
      <w:r w:rsidR="00366BB4">
        <w:rPr>
          <w:rFonts w:ascii="Segoe UI" w:hAnsi="Segoe UI" w:cs="Segoe UI"/>
        </w:rPr>
        <w:t xml:space="preserve"> </w:t>
      </w:r>
      <w:r w:rsidR="00366BB4" w:rsidRPr="00366BB4">
        <w:rPr>
          <w:rFonts w:ascii="Segoe UI" w:hAnsi="Segoe UI" w:cs="Segoe UI"/>
          <w:b/>
          <w:bCs/>
        </w:rPr>
        <w:t xml:space="preserve">Analyze </w:t>
      </w:r>
      <w:r w:rsidR="00366BB4" w:rsidRPr="00366BB4">
        <w:rPr>
          <w:rFonts w:ascii="Segoe UI" w:hAnsi="Segoe UI" w:cs="Segoe UI"/>
        </w:rPr>
        <w:t xml:space="preserve">the </w:t>
      </w:r>
      <w:r w:rsidR="00366BB4">
        <w:rPr>
          <w:rFonts w:ascii="Segoe UI" w:hAnsi="Segoe UI" w:cs="Segoe UI"/>
        </w:rPr>
        <w:t xml:space="preserve">atheistic </w:t>
      </w:r>
      <w:r w:rsidR="00366BB4" w:rsidRPr="00366BB4">
        <w:rPr>
          <w:rFonts w:ascii="Segoe UI" w:hAnsi="Segoe UI" w:cs="Segoe UI"/>
        </w:rPr>
        <w:t>logic</w:t>
      </w:r>
      <w:r w:rsidR="00366BB4">
        <w:rPr>
          <w:rFonts w:ascii="Segoe UI" w:hAnsi="Segoe UI" w:cs="Segoe UI"/>
        </w:rPr>
        <w:t xml:space="preserve"> found in the following quote from </w:t>
      </w:r>
      <w:r w:rsidR="00366BB4" w:rsidRPr="00366BB4">
        <w:rPr>
          <w:rFonts w:ascii="Segoe UI" w:hAnsi="Segoe UI" w:cs="Segoe UI"/>
        </w:rPr>
        <w:t>the Greek philosopher Epicurus, called the Epicurean Paradox. Then</w:t>
      </w:r>
      <w:r w:rsidR="00366BB4" w:rsidRPr="00366BB4">
        <w:rPr>
          <w:rFonts w:ascii="Segoe UI" w:hAnsi="Segoe UI" w:cs="Segoe UI"/>
        </w:rPr>
        <w:t xml:space="preserve"> </w:t>
      </w:r>
      <w:r w:rsidR="00366BB4" w:rsidRPr="00366BB4">
        <w:rPr>
          <w:rFonts w:ascii="Segoe UI" w:hAnsi="Segoe UI" w:cs="Segoe UI"/>
          <w:b/>
          <w:bCs/>
        </w:rPr>
        <w:t xml:space="preserve">explain </w:t>
      </w:r>
      <w:r w:rsidR="00366BB4" w:rsidRPr="00366BB4">
        <w:rPr>
          <w:rFonts w:ascii="Segoe UI" w:hAnsi="Segoe UI" w:cs="Segoe UI"/>
        </w:rPr>
        <w:t>why the problem of evil is even more problematic for atheism.</w:t>
      </w:r>
    </w:p>
    <w:p w14:paraId="479439E7" w14:textId="771D1C72" w:rsidR="00C076DC" w:rsidRDefault="00C076DC" w:rsidP="00C076DC">
      <w:pPr>
        <w:pStyle w:val="ListParagraph"/>
        <w:spacing w:after="0"/>
        <w:rPr>
          <w:rFonts w:ascii="Segoe UI" w:hAnsi="Segoe UI" w:cs="Segoe UI"/>
        </w:rPr>
      </w:pPr>
    </w:p>
    <w:p w14:paraId="0247485B" w14:textId="14BBFA16" w:rsidR="00F44CC6" w:rsidRDefault="00F44CC6" w:rsidP="00C076DC">
      <w:pPr>
        <w:pStyle w:val="ListParagraph"/>
        <w:spacing w:after="0"/>
        <w:rPr>
          <w:rFonts w:ascii="Segoe UI" w:hAnsi="Segoe UI" w:cs="Segoe UI"/>
        </w:rPr>
      </w:pPr>
    </w:p>
    <w:p w14:paraId="321182EC" w14:textId="70FC1BCB" w:rsidR="00C076DC" w:rsidRPr="00D867F5" w:rsidRDefault="00C076DC" w:rsidP="00C076DC">
      <w:pPr>
        <w:pStyle w:val="ListParagraph"/>
        <w:spacing w:after="0"/>
        <w:rPr>
          <w:rFonts w:ascii="Segoe UI" w:hAnsi="Segoe UI" w:cs="Segoe UI"/>
          <w:sz w:val="18"/>
          <w:szCs w:val="18"/>
        </w:rPr>
      </w:pPr>
    </w:p>
    <w:p w14:paraId="5CE07937" w14:textId="10E84A1F" w:rsidR="00C076DC" w:rsidRDefault="00C076DC" w:rsidP="00C076DC">
      <w:pPr>
        <w:pStyle w:val="ListParagraph"/>
        <w:spacing w:after="0"/>
        <w:rPr>
          <w:rFonts w:ascii="Segoe UI" w:hAnsi="Segoe UI" w:cs="Segoe UI"/>
        </w:rPr>
      </w:pPr>
    </w:p>
    <w:p w14:paraId="3A704B13" w14:textId="77777777" w:rsidR="00640FEA" w:rsidRDefault="00640FEA" w:rsidP="00C076DC">
      <w:pPr>
        <w:pStyle w:val="ListParagraph"/>
        <w:spacing w:after="0"/>
        <w:rPr>
          <w:rFonts w:ascii="Segoe UI" w:hAnsi="Segoe UI" w:cs="Segoe UI"/>
        </w:rPr>
      </w:pPr>
    </w:p>
    <w:p w14:paraId="5EDB374C" w14:textId="30BDC25C" w:rsidR="005B3B25" w:rsidRDefault="00F44CC6" w:rsidP="005B3B25">
      <w:pPr>
        <w:pStyle w:val="ListParagraph"/>
        <w:spacing w:after="0"/>
        <w:ind w:left="0"/>
        <w:rPr>
          <w:rFonts w:ascii="Segoe UI" w:hAnsi="Segoe UI" w:cs="Segoe UI"/>
        </w:rPr>
      </w:pPr>
      <w:r>
        <w:rPr>
          <w:rFonts w:ascii="Segoe UI" w:hAnsi="Segoe UI" w:cs="Segoe UI"/>
        </w:rPr>
        <w:t xml:space="preserve">From the story of suffering in </w:t>
      </w:r>
      <w:r w:rsidRPr="008055C1">
        <w:rPr>
          <w:rFonts w:ascii="Segoe UI" w:hAnsi="Segoe UI" w:cs="Segoe UI"/>
          <w:b/>
          <w:bCs/>
          <w:i/>
          <w:iCs/>
        </w:rPr>
        <w:t>Job 1:6-22;</w:t>
      </w:r>
      <w:r w:rsidR="008055C1">
        <w:rPr>
          <w:rFonts w:ascii="Segoe UI" w:hAnsi="Segoe UI" w:cs="Segoe UI"/>
        </w:rPr>
        <w:t xml:space="preserve"> </w:t>
      </w:r>
      <w:r w:rsidR="008055C1" w:rsidRPr="008055C1">
        <w:rPr>
          <w:rFonts w:ascii="Segoe UI" w:hAnsi="Segoe UI" w:cs="Segoe UI"/>
          <w:b/>
          <w:bCs/>
        </w:rPr>
        <w:t>demonstrate</w:t>
      </w:r>
      <w:r w:rsidR="008055C1">
        <w:rPr>
          <w:rFonts w:ascii="Segoe UI" w:hAnsi="Segoe UI" w:cs="Segoe UI"/>
        </w:rPr>
        <w:t xml:space="preserve"> why these explanations break down:</w:t>
      </w:r>
    </w:p>
    <w:p w14:paraId="32AF75F3" w14:textId="77777777" w:rsidR="00640FEA" w:rsidRPr="00640FEA" w:rsidRDefault="00640FEA" w:rsidP="00640FEA">
      <w:pPr>
        <w:pStyle w:val="ListParagraph"/>
        <w:spacing w:after="240"/>
        <w:contextualSpacing w:val="0"/>
        <w:rPr>
          <w:rFonts w:ascii="Segoe UI" w:hAnsi="Segoe UI" w:cs="Segoe UI"/>
          <w:sz w:val="6"/>
          <w:szCs w:val="6"/>
        </w:rPr>
      </w:pPr>
    </w:p>
    <w:p w14:paraId="6F47C4F9" w14:textId="5067A19A" w:rsidR="00FC2B92" w:rsidRDefault="008055C1" w:rsidP="008055C1">
      <w:pPr>
        <w:pStyle w:val="ListParagraph"/>
        <w:numPr>
          <w:ilvl w:val="0"/>
          <w:numId w:val="14"/>
        </w:numPr>
        <w:spacing w:after="240"/>
        <w:contextualSpacing w:val="0"/>
        <w:rPr>
          <w:rFonts w:ascii="Segoe UI" w:hAnsi="Segoe UI" w:cs="Segoe UI"/>
        </w:rPr>
      </w:pPr>
      <w:r w:rsidRPr="00FC2B92">
        <w:rPr>
          <w:noProof/>
        </w:rPr>
        <mc:AlternateContent>
          <mc:Choice Requires="wps">
            <w:drawing>
              <wp:anchor distT="45720" distB="45720" distL="182880" distR="182880" simplePos="0" relativeHeight="251661312" behindDoc="1" locked="0" layoutInCell="1" allowOverlap="0" wp14:anchorId="55E9AF0F" wp14:editId="3BE72677">
                <wp:simplePos x="0" y="0"/>
                <wp:positionH relativeFrom="column">
                  <wp:posOffset>3375660</wp:posOffset>
                </wp:positionH>
                <wp:positionV relativeFrom="paragraph">
                  <wp:posOffset>53340</wp:posOffset>
                </wp:positionV>
                <wp:extent cx="3520440" cy="1592580"/>
                <wp:effectExtent l="38100" t="38100" r="41910" b="4572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592580"/>
                        </a:xfrm>
                        <a:prstGeom prst="rect">
                          <a:avLst/>
                        </a:prstGeom>
                        <a:solidFill>
                          <a:schemeClr val="tx2"/>
                        </a:solidFill>
                        <a:ln w="76200" cmpd="dbl">
                          <a:solidFill>
                            <a:schemeClr val="tx2"/>
                          </a:solidFill>
                          <a:miter lim="800000"/>
                          <a:headEnd/>
                          <a:tailEnd/>
                        </a:ln>
                      </wps:spPr>
                      <wps:txbx>
                        <w:txbxContent>
                          <w:p w14:paraId="11BEDD56" w14:textId="01C54D65" w:rsidR="008055C1" w:rsidRPr="008055C1" w:rsidRDefault="008055C1" w:rsidP="008055C1">
                            <w:pPr>
                              <w:autoSpaceDE w:val="0"/>
                              <w:autoSpaceDN w:val="0"/>
                              <w:adjustRightInd w:val="0"/>
                              <w:spacing w:after="0" w:line="240" w:lineRule="auto"/>
                              <w:jc w:val="center"/>
                              <w:rPr>
                                <w:rFonts w:ascii="Candara-Italic" w:hAnsi="Candara-Italic" w:cs="Candara-Italic"/>
                                <w:i/>
                                <w:iCs/>
                                <w:color w:val="D0CECE" w:themeColor="background2" w:themeShade="E6"/>
                              </w:rPr>
                            </w:pPr>
                            <w:r w:rsidRPr="008055C1">
                              <w:rPr>
                                <w:rFonts w:ascii="Candara-Italic" w:hAnsi="Candara-Italic" w:cs="Candara-Italic"/>
                                <w:i/>
                                <w:iCs/>
                                <w:color w:val="D0CECE" w:themeColor="background2" w:themeShade="E6"/>
                              </w:rPr>
                              <w:t>“Again we see lurking within supposedly hardnosed</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skepticism an enormous faith in one’s</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own cognitive faculties. If our minds can’t</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plumb the depths of the universe for good</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answers to suffering, well, then, there can’t be</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any! This is blind faith of a high order.”</w:t>
                            </w:r>
                          </w:p>
                          <w:p w14:paraId="6D8399A2" w14:textId="623DEA5B" w:rsidR="008055C1" w:rsidRPr="008055C1" w:rsidRDefault="008055C1" w:rsidP="008055C1">
                            <w:pPr>
                              <w:autoSpaceDE w:val="0"/>
                              <w:autoSpaceDN w:val="0"/>
                              <w:adjustRightInd w:val="0"/>
                              <w:spacing w:after="0" w:line="240" w:lineRule="auto"/>
                              <w:jc w:val="center"/>
                              <w:rPr>
                                <w:i/>
                                <w:iCs/>
                                <w:caps/>
                                <w:color w:val="D0CECE" w:themeColor="background2" w:themeShade="E6"/>
                                <w:sz w:val="28"/>
                              </w:rPr>
                            </w:pPr>
                            <w:r w:rsidRPr="008055C1">
                              <w:rPr>
                                <w:rFonts w:ascii="Candara-Italic" w:hAnsi="Candara-Italic" w:cs="Candara-Italic"/>
                                <w:i/>
                                <w:iCs/>
                                <w:color w:val="D0CECE" w:themeColor="background2" w:themeShade="E6"/>
                              </w:rPr>
                              <w:t>-Tim Keller, Reason for God</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9AF0F" id="_x0000_s1027" style="position:absolute;left:0;text-align:left;margin-left:265.8pt;margin-top:4.2pt;width:277.2pt;height:125.4pt;z-index:-251655168;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" o:allowoverlap="f" fillcolor="#44546a [3215]" strokecolor="#44546a [3215]" strokeweight="6pt">
                <v:stroke linestyle="thinThin"/>
                <v:textbox inset="14.4pt,14.4pt,14.4pt,14.4pt">
                  <w:txbxContent>
                    <w:p w14:paraId="11BEDD56" w14:textId="01C54D65" w:rsidR="008055C1" w:rsidRPr="008055C1" w:rsidRDefault="008055C1" w:rsidP="008055C1">
                      <w:pPr>
                        <w:autoSpaceDE w:val="0"/>
                        <w:autoSpaceDN w:val="0"/>
                        <w:adjustRightInd w:val="0"/>
                        <w:spacing w:after="0" w:line="240" w:lineRule="auto"/>
                        <w:jc w:val="center"/>
                        <w:rPr>
                          <w:rFonts w:ascii="Candara-Italic" w:hAnsi="Candara-Italic" w:cs="Candara-Italic"/>
                          <w:i/>
                          <w:iCs/>
                          <w:color w:val="D0CECE" w:themeColor="background2" w:themeShade="E6"/>
                        </w:rPr>
                      </w:pPr>
                      <w:r w:rsidRPr="008055C1">
                        <w:rPr>
                          <w:rFonts w:ascii="Candara-Italic" w:hAnsi="Candara-Italic" w:cs="Candara-Italic"/>
                          <w:i/>
                          <w:iCs/>
                          <w:color w:val="D0CECE" w:themeColor="background2" w:themeShade="E6"/>
                        </w:rPr>
                        <w:t>“Again we see lurking within supposedly hardnosed</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skepticism an enormous faith in one’s</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own cognitive faculties. If our minds can’t</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plumb the depths of the universe for good</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answers to suffering, well, then, there can’t be</w:t>
                      </w:r>
                      <w:r w:rsidRPr="008055C1">
                        <w:rPr>
                          <w:rFonts w:ascii="Candara-Italic" w:hAnsi="Candara-Italic" w:cs="Candara-Italic"/>
                          <w:i/>
                          <w:iCs/>
                          <w:color w:val="D0CECE" w:themeColor="background2" w:themeShade="E6"/>
                        </w:rPr>
                        <w:t xml:space="preserve"> </w:t>
                      </w:r>
                      <w:r w:rsidRPr="008055C1">
                        <w:rPr>
                          <w:rFonts w:ascii="Candara-Italic" w:hAnsi="Candara-Italic" w:cs="Candara-Italic"/>
                          <w:i/>
                          <w:iCs/>
                          <w:color w:val="D0CECE" w:themeColor="background2" w:themeShade="E6"/>
                        </w:rPr>
                        <w:t>any! This is blind faith of a high order.”</w:t>
                      </w:r>
                    </w:p>
                    <w:p w14:paraId="6D8399A2" w14:textId="623DEA5B" w:rsidR="008055C1" w:rsidRPr="008055C1" w:rsidRDefault="008055C1" w:rsidP="008055C1">
                      <w:pPr>
                        <w:autoSpaceDE w:val="0"/>
                        <w:autoSpaceDN w:val="0"/>
                        <w:adjustRightInd w:val="0"/>
                        <w:spacing w:after="0" w:line="240" w:lineRule="auto"/>
                        <w:jc w:val="center"/>
                        <w:rPr>
                          <w:i/>
                          <w:iCs/>
                          <w:caps/>
                          <w:color w:val="D0CECE" w:themeColor="background2" w:themeShade="E6"/>
                          <w:sz w:val="28"/>
                        </w:rPr>
                      </w:pPr>
                      <w:r w:rsidRPr="008055C1">
                        <w:rPr>
                          <w:rFonts w:ascii="Candara-Italic" w:hAnsi="Candara-Italic" w:cs="Candara-Italic"/>
                          <w:i/>
                          <w:iCs/>
                          <w:color w:val="D0CECE" w:themeColor="background2" w:themeShade="E6"/>
                        </w:rPr>
                        <w:t>-Tim Keller, Reason for God</w:t>
                      </w:r>
                    </w:p>
                  </w:txbxContent>
                </v:textbox>
                <w10:wrap type="square"/>
              </v:rect>
            </w:pict>
          </mc:Fallback>
        </mc:AlternateContent>
      </w:r>
      <w:r>
        <w:rPr>
          <w:rFonts w:ascii="Segoe UI" w:hAnsi="Segoe UI" w:cs="Segoe UI"/>
        </w:rPr>
        <w:t xml:space="preserve"> “The existence of evil proves God does not exist.”</w:t>
      </w:r>
    </w:p>
    <w:p w14:paraId="10902B34" w14:textId="473345BE" w:rsidR="00C076DC" w:rsidRDefault="008055C1" w:rsidP="008055C1">
      <w:pPr>
        <w:pStyle w:val="ListParagraph"/>
        <w:numPr>
          <w:ilvl w:val="0"/>
          <w:numId w:val="15"/>
        </w:numPr>
        <w:spacing w:after="240"/>
        <w:contextualSpacing w:val="0"/>
        <w:rPr>
          <w:rFonts w:ascii="Segoe UI" w:hAnsi="Segoe UI" w:cs="Segoe UI"/>
        </w:rPr>
      </w:pPr>
      <w:r>
        <w:rPr>
          <w:rFonts w:ascii="Segoe UI" w:hAnsi="Segoe UI" w:cs="Segoe UI"/>
        </w:rPr>
        <w:t>“Evil proves that God is getting back at you.”</w:t>
      </w:r>
    </w:p>
    <w:p w14:paraId="150759C0" w14:textId="7F244735" w:rsidR="008055C1" w:rsidRDefault="008055C1" w:rsidP="008055C1">
      <w:pPr>
        <w:pStyle w:val="ListParagraph"/>
        <w:numPr>
          <w:ilvl w:val="0"/>
          <w:numId w:val="15"/>
        </w:numPr>
        <w:spacing w:after="240"/>
        <w:contextualSpacing w:val="0"/>
        <w:rPr>
          <w:rFonts w:ascii="Segoe UI" w:hAnsi="Segoe UI" w:cs="Segoe UI"/>
        </w:rPr>
      </w:pPr>
      <w:r>
        <w:rPr>
          <w:rFonts w:ascii="Segoe UI" w:hAnsi="Segoe UI" w:cs="Segoe UI"/>
        </w:rPr>
        <w:t>“God is a deist-type-being who is just distant and doesn’t care.”</w:t>
      </w:r>
    </w:p>
    <w:p w14:paraId="2DCCB4AA" w14:textId="4FA930CC" w:rsidR="008055C1" w:rsidRDefault="008055C1" w:rsidP="008055C1">
      <w:pPr>
        <w:pStyle w:val="ListParagraph"/>
        <w:numPr>
          <w:ilvl w:val="0"/>
          <w:numId w:val="15"/>
        </w:numPr>
        <w:spacing w:after="240"/>
        <w:contextualSpacing w:val="0"/>
        <w:rPr>
          <w:rFonts w:ascii="Segoe UI" w:hAnsi="Segoe UI" w:cs="Segoe UI"/>
        </w:rPr>
      </w:pPr>
      <w:r>
        <w:rPr>
          <w:rFonts w:ascii="Segoe UI" w:hAnsi="Segoe UI" w:cs="Segoe UI"/>
        </w:rPr>
        <w:t>God is not in control</w:t>
      </w:r>
    </w:p>
    <w:p w14:paraId="3EEF4FA2" w14:textId="298EA8C3" w:rsidR="0020766D" w:rsidRPr="0020766D" w:rsidRDefault="008055C1" w:rsidP="0020766D">
      <w:pPr>
        <w:ind w:left="360" w:hanging="360"/>
        <w:jc w:val="both"/>
        <w:rPr>
          <w:rFonts w:ascii="Segoe UI Black" w:hAnsi="Segoe UI Black" w:cs="Segoe UI"/>
          <w:b/>
          <w:bCs/>
          <w:color w:val="262626"/>
          <w:sz w:val="24"/>
          <w:szCs w:val="24"/>
        </w:rPr>
      </w:pPr>
      <w:r>
        <w:rPr>
          <w:rFonts w:ascii="Segoe UI Black" w:hAnsi="Segoe UI Black" w:cs="Segoe UI"/>
          <w:b/>
          <w:bCs/>
          <w:color w:val="262626"/>
          <w:sz w:val="24"/>
          <w:szCs w:val="24"/>
        </w:rPr>
        <w:lastRenderedPageBreak/>
        <w:t>Pursuing the Resolution</w:t>
      </w:r>
    </w:p>
    <w:p w14:paraId="0A82B360" w14:textId="77777777" w:rsidR="0020766D" w:rsidRPr="005518FF" w:rsidRDefault="0020766D" w:rsidP="0020766D">
      <w:pPr>
        <w:spacing w:after="0"/>
        <w:jc w:val="both"/>
        <w:rPr>
          <w:rFonts w:ascii="Corbel" w:hAnsi="Corbel"/>
          <w:i/>
          <w:iCs/>
          <w:color w:val="262626"/>
          <w:sz w:val="12"/>
          <w:szCs w:val="12"/>
        </w:rPr>
      </w:pPr>
    </w:p>
    <w:p w14:paraId="53282944" w14:textId="2F5C997A" w:rsidR="0020766D" w:rsidRPr="0020766D" w:rsidRDefault="008055C1" w:rsidP="0020766D">
      <w:pPr>
        <w:spacing w:after="0"/>
        <w:jc w:val="both"/>
        <w:rPr>
          <w:rFonts w:ascii="Segoe UI" w:hAnsi="Segoe UI" w:cs="Segoe UI"/>
          <w:color w:val="262626"/>
        </w:rPr>
      </w:pPr>
      <w:r>
        <w:rPr>
          <w:rFonts w:ascii="Segoe UI" w:hAnsi="Segoe UI" w:cs="Segoe UI"/>
          <w:b/>
          <w:bCs/>
          <w:color w:val="262626"/>
        </w:rPr>
        <w:t xml:space="preserve">Write down at least three Bible stories </w:t>
      </w:r>
      <w:r>
        <w:rPr>
          <w:rFonts w:ascii="Segoe UI" w:hAnsi="Segoe UI" w:cs="Segoe UI"/>
          <w:color w:val="262626"/>
        </w:rPr>
        <w:t xml:space="preserve">that show how God used suffering to accomplish a greater good.  </w:t>
      </w:r>
    </w:p>
    <w:p w14:paraId="0D431245" w14:textId="2E8491A1" w:rsidR="0020766D" w:rsidRPr="0020766D" w:rsidRDefault="0020766D" w:rsidP="0020766D">
      <w:pPr>
        <w:spacing w:after="0"/>
        <w:jc w:val="both"/>
        <w:rPr>
          <w:rFonts w:ascii="Segoe UI" w:hAnsi="Segoe UI" w:cs="Segoe UI"/>
          <w:color w:val="262626"/>
        </w:rPr>
      </w:pPr>
    </w:p>
    <w:p w14:paraId="43A25069" w14:textId="18072184" w:rsidR="008055C1" w:rsidRDefault="008055C1" w:rsidP="0020766D">
      <w:pPr>
        <w:numPr>
          <w:ilvl w:val="0"/>
          <w:numId w:val="5"/>
        </w:numPr>
        <w:spacing w:after="200" w:line="276" w:lineRule="auto"/>
        <w:jc w:val="both"/>
        <w:rPr>
          <w:rFonts w:ascii="Segoe UI" w:hAnsi="Segoe UI" w:cs="Segoe UI"/>
          <w:color w:val="262626"/>
        </w:rPr>
      </w:pPr>
    </w:p>
    <w:p w14:paraId="0CA06CDA" w14:textId="6C73A196" w:rsidR="008055C1" w:rsidRDefault="008055C1" w:rsidP="0020766D">
      <w:pPr>
        <w:numPr>
          <w:ilvl w:val="0"/>
          <w:numId w:val="5"/>
        </w:numPr>
        <w:spacing w:after="200" w:line="276" w:lineRule="auto"/>
        <w:jc w:val="both"/>
        <w:rPr>
          <w:rFonts w:ascii="Segoe UI" w:hAnsi="Segoe UI" w:cs="Segoe UI"/>
          <w:color w:val="262626"/>
        </w:rPr>
      </w:pPr>
    </w:p>
    <w:p w14:paraId="1D69526E" w14:textId="77777777" w:rsidR="008055C1" w:rsidRPr="0020766D" w:rsidRDefault="008055C1" w:rsidP="0020766D">
      <w:pPr>
        <w:numPr>
          <w:ilvl w:val="0"/>
          <w:numId w:val="5"/>
        </w:numPr>
        <w:spacing w:after="200" w:line="276" w:lineRule="auto"/>
        <w:jc w:val="both"/>
        <w:rPr>
          <w:rFonts w:ascii="Segoe UI" w:hAnsi="Segoe UI" w:cs="Segoe UI"/>
          <w:color w:val="262626"/>
        </w:rPr>
      </w:pPr>
    </w:p>
    <w:p w14:paraId="2ED38A8E" w14:textId="3CD244AF" w:rsidR="0020766D" w:rsidRDefault="0020766D" w:rsidP="0020766D">
      <w:pPr>
        <w:spacing w:after="0"/>
        <w:jc w:val="both"/>
        <w:rPr>
          <w:rFonts w:ascii="Corbel" w:hAnsi="Corbel"/>
          <w:color w:val="262626"/>
          <w:sz w:val="24"/>
          <w:szCs w:val="24"/>
        </w:rPr>
      </w:pPr>
    </w:p>
    <w:p w14:paraId="69A1CAA2" w14:textId="77777777" w:rsidR="00640FEA" w:rsidRDefault="00640FEA" w:rsidP="0020766D">
      <w:pPr>
        <w:spacing w:after="0"/>
        <w:jc w:val="both"/>
        <w:rPr>
          <w:rFonts w:ascii="Corbel" w:hAnsi="Corbel"/>
          <w:color w:val="262626"/>
          <w:sz w:val="24"/>
          <w:szCs w:val="24"/>
        </w:rPr>
      </w:pPr>
    </w:p>
    <w:p w14:paraId="614F2F5A" w14:textId="77777777" w:rsidR="00C95D89" w:rsidRDefault="00C95D89" w:rsidP="0020766D">
      <w:pPr>
        <w:spacing w:after="0"/>
        <w:jc w:val="both"/>
        <w:rPr>
          <w:rFonts w:ascii="Corbel" w:hAnsi="Corbel"/>
          <w:color w:val="262626"/>
          <w:sz w:val="24"/>
          <w:szCs w:val="24"/>
        </w:rPr>
      </w:pPr>
    </w:p>
    <w:p w14:paraId="14D007E8" w14:textId="4C665E92" w:rsidR="005B3B25" w:rsidRDefault="008055C1" w:rsidP="008055C1">
      <w:pPr>
        <w:pStyle w:val="ListParagraph"/>
        <w:ind w:left="0"/>
        <w:rPr>
          <w:rFonts w:ascii="Segoe UI" w:hAnsi="Segoe UI" w:cs="Segoe UI"/>
          <w:color w:val="262626"/>
        </w:rPr>
      </w:pPr>
      <w:r w:rsidRPr="008055C1">
        <w:rPr>
          <w:rFonts w:ascii="Segoe UI" w:hAnsi="Segoe UI" w:cs="Segoe UI"/>
          <w:color w:val="262626"/>
        </w:rPr>
        <w:t>Philosophical explanations can still seem cold to innocent persons who have gone through</w:t>
      </w:r>
      <w:r>
        <w:rPr>
          <w:rFonts w:ascii="Segoe UI" w:hAnsi="Segoe UI" w:cs="Segoe UI"/>
          <w:color w:val="262626"/>
        </w:rPr>
        <w:t xml:space="preserve"> </w:t>
      </w:r>
      <w:r w:rsidRPr="008055C1">
        <w:rPr>
          <w:rFonts w:ascii="Segoe UI" w:hAnsi="Segoe UI" w:cs="Segoe UI"/>
          <w:color w:val="262626"/>
        </w:rPr>
        <w:t xml:space="preserve">tragedies or abuse. </w:t>
      </w:r>
      <w:r w:rsidRPr="008055C1">
        <w:rPr>
          <w:rFonts w:ascii="Segoe UI" w:hAnsi="Segoe UI" w:cs="Segoe UI"/>
          <w:b/>
          <w:bCs/>
          <w:color w:val="262626"/>
        </w:rPr>
        <w:t xml:space="preserve">Use the following passages to respond </w:t>
      </w:r>
      <w:r w:rsidRPr="008055C1">
        <w:rPr>
          <w:rFonts w:ascii="Segoe UI" w:hAnsi="Segoe UI" w:cs="Segoe UI"/>
          <w:color w:val="262626"/>
        </w:rPr>
        <w:t>to a hurting person who says,</w:t>
      </w:r>
      <w:r>
        <w:rPr>
          <w:rFonts w:ascii="Segoe UI" w:hAnsi="Segoe UI" w:cs="Segoe UI"/>
          <w:color w:val="262626"/>
        </w:rPr>
        <w:t xml:space="preserve"> </w:t>
      </w:r>
      <w:r w:rsidRPr="008055C1">
        <w:rPr>
          <w:rFonts w:ascii="Segoe UI" w:hAnsi="Segoe UI" w:cs="Segoe UI"/>
          <w:color w:val="262626"/>
        </w:rPr>
        <w:t>“Where’s God even when my suffering has no silver lining to it and no conceivable good</w:t>
      </w:r>
      <w:r>
        <w:rPr>
          <w:rFonts w:ascii="Segoe UI" w:hAnsi="Segoe UI" w:cs="Segoe UI"/>
          <w:color w:val="262626"/>
        </w:rPr>
        <w:t xml:space="preserve"> </w:t>
      </w:r>
      <w:r w:rsidRPr="008055C1">
        <w:rPr>
          <w:rFonts w:ascii="Segoe UI" w:hAnsi="Segoe UI" w:cs="Segoe UI"/>
          <w:color w:val="262626"/>
        </w:rPr>
        <w:t>could come out of it?”</w:t>
      </w:r>
    </w:p>
    <w:p w14:paraId="0E46DEDC" w14:textId="4FE04CE7" w:rsidR="008055C1" w:rsidRDefault="008055C1" w:rsidP="008055C1">
      <w:pPr>
        <w:pStyle w:val="ListParagraph"/>
        <w:ind w:left="0"/>
        <w:rPr>
          <w:rFonts w:ascii="Segoe UI" w:hAnsi="Segoe UI" w:cs="Segoe UI"/>
          <w:color w:val="262626"/>
        </w:rPr>
      </w:pPr>
    </w:p>
    <w:p w14:paraId="30B0D611" w14:textId="77777777" w:rsidR="008055C1" w:rsidRPr="008055C1" w:rsidRDefault="008055C1" w:rsidP="008055C1">
      <w:pPr>
        <w:pStyle w:val="ListParagraph"/>
        <w:rPr>
          <w:rFonts w:ascii="Segoe UI" w:hAnsi="Segoe UI" w:cs="Segoe UI"/>
          <w:b/>
          <w:bCs/>
        </w:rPr>
      </w:pPr>
      <w:r w:rsidRPr="008055C1">
        <w:rPr>
          <w:rFonts w:ascii="Segoe UI" w:hAnsi="Segoe UI" w:cs="Segoe UI"/>
          <w:b/>
          <w:bCs/>
        </w:rPr>
        <w:t>Isaiah 53:3-4</w:t>
      </w:r>
    </w:p>
    <w:p w14:paraId="31375D78" w14:textId="6AC03BA7" w:rsidR="008055C1" w:rsidRDefault="008055C1" w:rsidP="008055C1">
      <w:pPr>
        <w:pStyle w:val="ListParagraph"/>
        <w:ind w:right="720"/>
        <w:rPr>
          <w:rFonts w:ascii="Segoe UI" w:hAnsi="Segoe UI" w:cs="Segoe UI"/>
          <w:i/>
          <w:iCs/>
        </w:rPr>
      </w:pPr>
      <w:r w:rsidRPr="008055C1">
        <w:rPr>
          <w:rFonts w:ascii="Segoe UI" w:hAnsi="Segoe UI" w:cs="Segoe UI"/>
          <w:i/>
          <w:iCs/>
        </w:rPr>
        <w:t>He was despised and rejected by mankind, a man of suffering, and familiar with pain.</w:t>
      </w:r>
      <w:r>
        <w:rPr>
          <w:rFonts w:ascii="Segoe UI" w:hAnsi="Segoe UI" w:cs="Segoe UI"/>
          <w:i/>
          <w:iCs/>
        </w:rPr>
        <w:t xml:space="preserve">  </w:t>
      </w:r>
      <w:r w:rsidRPr="008055C1">
        <w:rPr>
          <w:rFonts w:ascii="Segoe UI" w:hAnsi="Segoe UI" w:cs="Segoe UI"/>
          <w:i/>
          <w:iCs/>
        </w:rPr>
        <w:t>Like one from whom people hide their faces he was despised, and we held him in low</w:t>
      </w:r>
      <w:r>
        <w:rPr>
          <w:rFonts w:ascii="Segoe UI" w:hAnsi="Segoe UI" w:cs="Segoe UI"/>
          <w:i/>
          <w:iCs/>
        </w:rPr>
        <w:t xml:space="preserve"> </w:t>
      </w:r>
      <w:r w:rsidRPr="008055C1">
        <w:rPr>
          <w:rFonts w:ascii="Segoe UI" w:hAnsi="Segoe UI" w:cs="Segoe UI"/>
          <w:i/>
          <w:iCs/>
        </w:rPr>
        <w:t>esteem. Surely he took up our pain and bore our suffering, yet we considered him</w:t>
      </w:r>
      <w:r>
        <w:rPr>
          <w:rFonts w:ascii="Segoe UI" w:hAnsi="Segoe UI" w:cs="Segoe UI"/>
          <w:i/>
          <w:iCs/>
        </w:rPr>
        <w:t xml:space="preserve"> </w:t>
      </w:r>
      <w:r w:rsidRPr="008055C1">
        <w:rPr>
          <w:rFonts w:ascii="Segoe UI" w:hAnsi="Segoe UI" w:cs="Segoe UI"/>
          <w:i/>
          <w:iCs/>
        </w:rPr>
        <w:t>punished by God, stricken by him, and afflicted.</w:t>
      </w:r>
    </w:p>
    <w:p w14:paraId="01FC6D8B" w14:textId="77777777" w:rsidR="008055C1" w:rsidRPr="008055C1" w:rsidRDefault="008055C1" w:rsidP="008055C1">
      <w:pPr>
        <w:pStyle w:val="ListParagraph"/>
        <w:ind w:right="720"/>
        <w:rPr>
          <w:rFonts w:ascii="Segoe UI" w:hAnsi="Segoe UI" w:cs="Segoe UI"/>
          <w:i/>
          <w:iCs/>
        </w:rPr>
      </w:pPr>
    </w:p>
    <w:p w14:paraId="3409870E" w14:textId="77777777" w:rsidR="008055C1" w:rsidRPr="008055C1" w:rsidRDefault="008055C1" w:rsidP="008055C1">
      <w:pPr>
        <w:pStyle w:val="ListParagraph"/>
        <w:ind w:right="720"/>
        <w:rPr>
          <w:rFonts w:ascii="Segoe UI" w:hAnsi="Segoe UI" w:cs="Segoe UI"/>
          <w:b/>
          <w:bCs/>
        </w:rPr>
      </w:pPr>
      <w:r w:rsidRPr="008055C1">
        <w:rPr>
          <w:rFonts w:ascii="Segoe UI" w:hAnsi="Segoe UI" w:cs="Segoe UI"/>
          <w:b/>
          <w:bCs/>
        </w:rPr>
        <w:t>Matthew 19:28</w:t>
      </w:r>
    </w:p>
    <w:p w14:paraId="6AF30F7C" w14:textId="4E9EBD2D" w:rsidR="008055C1" w:rsidRDefault="008055C1" w:rsidP="008055C1">
      <w:pPr>
        <w:pStyle w:val="ListParagraph"/>
        <w:ind w:right="720"/>
        <w:rPr>
          <w:rFonts w:ascii="Segoe UI" w:hAnsi="Segoe UI" w:cs="Segoe UI"/>
        </w:rPr>
      </w:pPr>
      <w:r w:rsidRPr="008055C1">
        <w:rPr>
          <w:rFonts w:ascii="Segoe UI" w:hAnsi="Segoe UI" w:cs="Segoe UI"/>
          <w:i/>
          <w:iCs/>
        </w:rPr>
        <w:t>Jesus said to them, “Truly I tell you, at the renewal of all things, when the Son of Man</w:t>
      </w:r>
      <w:r>
        <w:rPr>
          <w:rFonts w:ascii="Segoe UI" w:hAnsi="Segoe UI" w:cs="Segoe UI"/>
          <w:i/>
          <w:iCs/>
        </w:rPr>
        <w:t xml:space="preserve"> </w:t>
      </w:r>
      <w:r w:rsidRPr="008055C1">
        <w:rPr>
          <w:rFonts w:ascii="Segoe UI" w:hAnsi="Segoe UI" w:cs="Segoe UI"/>
          <w:i/>
          <w:iCs/>
        </w:rPr>
        <w:t>sits on his glorious throne, you who have followed me will also sit on twelve thrones,</w:t>
      </w:r>
      <w:r>
        <w:rPr>
          <w:rFonts w:ascii="Segoe UI" w:hAnsi="Segoe UI" w:cs="Segoe UI"/>
          <w:i/>
          <w:iCs/>
        </w:rPr>
        <w:t xml:space="preserve"> j</w:t>
      </w:r>
      <w:r w:rsidRPr="008055C1">
        <w:rPr>
          <w:rFonts w:ascii="Segoe UI" w:hAnsi="Segoe UI" w:cs="Segoe UI"/>
          <w:i/>
          <w:iCs/>
        </w:rPr>
        <w:t>udging the twelve tribes of Israel.”</w:t>
      </w:r>
    </w:p>
    <w:p w14:paraId="1E6764A2" w14:textId="3ACC4948" w:rsidR="00737ED8" w:rsidRDefault="00737ED8" w:rsidP="00915B69">
      <w:pPr>
        <w:spacing w:after="0"/>
        <w:rPr>
          <w:rFonts w:ascii="Segoe UI" w:hAnsi="Segoe UI" w:cs="Segoe UI"/>
          <w:b/>
          <w:bCs/>
        </w:rPr>
      </w:pPr>
    </w:p>
    <w:p w14:paraId="401EAC8E" w14:textId="1A49D889" w:rsidR="0009269B" w:rsidRDefault="0009269B" w:rsidP="0009269B">
      <w:pPr>
        <w:spacing w:line="240" w:lineRule="auto"/>
        <w:jc w:val="both"/>
        <w:rPr>
          <w:rFonts w:ascii="Segoe UI" w:hAnsi="Segoe UI" w:cs="Segoe UI"/>
          <w:color w:val="000000"/>
        </w:rPr>
      </w:pPr>
    </w:p>
    <w:p w14:paraId="1E04BB44" w14:textId="77777777" w:rsidR="0009269B" w:rsidRDefault="0009269B" w:rsidP="0009269B">
      <w:pPr>
        <w:spacing w:line="240" w:lineRule="auto"/>
        <w:jc w:val="both"/>
        <w:rPr>
          <w:rFonts w:ascii="Segoe UI" w:hAnsi="Segoe UI" w:cs="Segoe UI"/>
          <w:color w:val="000000"/>
        </w:rPr>
      </w:pPr>
    </w:p>
    <w:p w14:paraId="516B2899" w14:textId="17014921" w:rsidR="00433D4D" w:rsidRPr="00433D4D" w:rsidRDefault="00433D4D" w:rsidP="000E37BA">
      <w:pPr>
        <w:ind w:right="-18"/>
        <w:jc w:val="both"/>
        <w:rPr>
          <w:rFonts w:ascii="Segoe UI" w:hAnsi="Segoe UI" w:cs="Segoe UI"/>
          <w:color w:val="262626"/>
          <w:sz w:val="18"/>
          <w:szCs w:val="18"/>
        </w:rPr>
      </w:pPr>
    </w:p>
    <w:p w14:paraId="275F3EC5" w14:textId="2FC7052D" w:rsidR="00433D4D" w:rsidRDefault="00433D4D" w:rsidP="000E37BA">
      <w:pPr>
        <w:ind w:right="-18"/>
        <w:jc w:val="both"/>
        <w:rPr>
          <w:rFonts w:ascii="Segoe UI Black" w:hAnsi="Segoe UI Black"/>
          <w:b/>
          <w:bCs/>
          <w:color w:val="262626"/>
          <w:sz w:val="24"/>
          <w:szCs w:val="24"/>
        </w:rPr>
      </w:pPr>
      <w:r>
        <w:rPr>
          <w:rFonts w:ascii="Segoe UI Black" w:hAnsi="Segoe UI Black"/>
          <w:b/>
          <w:bCs/>
          <w:color w:val="262626"/>
          <w:sz w:val="24"/>
          <w:szCs w:val="24"/>
        </w:rPr>
        <w:t>Conclusion</w:t>
      </w:r>
    </w:p>
    <w:p w14:paraId="011E6D50" w14:textId="7AD62234" w:rsidR="00433D4D" w:rsidRDefault="00433D4D" w:rsidP="00640FEA">
      <w:pPr>
        <w:ind w:right="-18"/>
        <w:jc w:val="both"/>
        <w:rPr>
          <w:rFonts w:ascii="Segoe UI" w:hAnsi="Segoe UI" w:cs="Segoe UI"/>
          <w:color w:val="262626"/>
        </w:rPr>
      </w:pPr>
      <w:r>
        <w:rPr>
          <w:rFonts w:ascii="Segoe UI" w:hAnsi="Segoe UI" w:cs="Segoe UI"/>
          <w:color w:val="262626"/>
        </w:rPr>
        <w:t>Practice how you would answer this objection to Christianity</w:t>
      </w:r>
      <w:r w:rsidR="00640FEA">
        <w:rPr>
          <w:rFonts w:ascii="Segoe UI" w:hAnsi="Segoe UI" w:cs="Segoe UI"/>
          <w:color w:val="262626"/>
        </w:rPr>
        <w:t xml:space="preserve">: </w:t>
      </w:r>
      <w:r w:rsidR="00640FEA" w:rsidRPr="00640FEA">
        <w:rPr>
          <w:rFonts w:ascii="Segoe UI" w:hAnsi="Segoe UI" w:cs="Segoe UI"/>
          <w:color w:val="262626"/>
        </w:rPr>
        <w:t>“God has allowed so</w:t>
      </w:r>
      <w:r w:rsidR="00640FEA">
        <w:rPr>
          <w:rFonts w:ascii="Segoe UI" w:hAnsi="Segoe UI" w:cs="Segoe UI"/>
          <w:color w:val="262626"/>
        </w:rPr>
        <w:t xml:space="preserve"> </w:t>
      </w:r>
      <w:r w:rsidR="00640FEA" w:rsidRPr="00640FEA">
        <w:rPr>
          <w:rFonts w:ascii="Segoe UI" w:hAnsi="Segoe UI" w:cs="Segoe UI"/>
          <w:color w:val="262626"/>
        </w:rPr>
        <w:t>much terrible suffering. Either he is all-powerful but not good, or he is good but not all</w:t>
      </w:r>
      <w:r w:rsidR="00640FEA">
        <w:rPr>
          <w:rFonts w:ascii="Segoe UI" w:hAnsi="Segoe UI" w:cs="Segoe UI"/>
          <w:color w:val="262626"/>
        </w:rPr>
        <w:t>-</w:t>
      </w:r>
      <w:r w:rsidR="00640FEA" w:rsidRPr="00640FEA">
        <w:rPr>
          <w:rFonts w:ascii="Segoe UI" w:hAnsi="Segoe UI" w:cs="Segoe UI"/>
          <w:color w:val="262626"/>
        </w:rPr>
        <w:t>powerful.</w:t>
      </w:r>
      <w:r w:rsidR="00640FEA">
        <w:rPr>
          <w:rFonts w:ascii="Segoe UI" w:hAnsi="Segoe UI" w:cs="Segoe UI"/>
          <w:color w:val="262626"/>
        </w:rPr>
        <w:t xml:space="preserve">  </w:t>
      </w:r>
      <w:r w:rsidR="00640FEA" w:rsidRPr="00640FEA">
        <w:rPr>
          <w:rFonts w:ascii="Segoe UI" w:hAnsi="Segoe UI" w:cs="Segoe UI"/>
          <w:color w:val="262626"/>
        </w:rPr>
        <w:t>The all-good, all-powerful God of the Bible can’t exist. You Christians can’t have it</w:t>
      </w:r>
      <w:r w:rsidR="00640FEA">
        <w:rPr>
          <w:rFonts w:ascii="Segoe UI" w:hAnsi="Segoe UI" w:cs="Segoe UI"/>
          <w:color w:val="262626"/>
        </w:rPr>
        <w:t xml:space="preserve"> </w:t>
      </w:r>
      <w:r w:rsidR="00640FEA" w:rsidRPr="00640FEA">
        <w:rPr>
          <w:rFonts w:ascii="Segoe UI" w:hAnsi="Segoe UI" w:cs="Segoe UI"/>
          <w:color w:val="262626"/>
        </w:rPr>
        <w:t>both ways.”</w:t>
      </w:r>
    </w:p>
    <w:p w14:paraId="03EB27FB" w14:textId="6F698672" w:rsidR="00640FEA" w:rsidRDefault="00640FEA" w:rsidP="00640FEA">
      <w:pPr>
        <w:ind w:right="-18"/>
        <w:jc w:val="both"/>
        <w:rPr>
          <w:rFonts w:ascii="Segoe UI" w:hAnsi="Segoe UI" w:cs="Segoe UI"/>
          <w:color w:val="262626"/>
        </w:rPr>
      </w:pPr>
    </w:p>
    <w:p w14:paraId="3E57C172" w14:textId="47A4F9F8" w:rsidR="00640FEA" w:rsidRDefault="00640FEA" w:rsidP="00640FEA">
      <w:pPr>
        <w:ind w:right="-18"/>
        <w:jc w:val="both"/>
        <w:rPr>
          <w:rFonts w:ascii="Segoe UI" w:hAnsi="Segoe UI" w:cs="Segoe UI"/>
          <w:color w:val="262626"/>
        </w:rPr>
      </w:pPr>
    </w:p>
    <w:p w14:paraId="1F168AD8" w14:textId="3ED93B96" w:rsidR="00640FEA" w:rsidRDefault="00640FEA" w:rsidP="00640FEA">
      <w:pPr>
        <w:ind w:right="-18"/>
        <w:jc w:val="both"/>
        <w:rPr>
          <w:rFonts w:ascii="Segoe UI" w:hAnsi="Segoe UI" w:cs="Segoe UI"/>
          <w:color w:val="262626"/>
        </w:rPr>
      </w:pPr>
    </w:p>
    <w:p w14:paraId="2ECFCF65" w14:textId="755430BA" w:rsidR="00640FEA" w:rsidRDefault="00640FEA" w:rsidP="00640FEA">
      <w:pPr>
        <w:ind w:right="-18"/>
        <w:jc w:val="both"/>
        <w:rPr>
          <w:rFonts w:ascii="Segoe UI" w:hAnsi="Segoe UI" w:cs="Segoe UI"/>
          <w:color w:val="262626"/>
        </w:rPr>
      </w:pPr>
    </w:p>
    <w:p w14:paraId="39DE4402" w14:textId="1EE3E50F" w:rsidR="00640FEA" w:rsidRDefault="00640FEA" w:rsidP="00640FEA">
      <w:pPr>
        <w:ind w:right="-18"/>
        <w:jc w:val="both"/>
        <w:rPr>
          <w:rFonts w:ascii="Segoe UI" w:hAnsi="Segoe UI" w:cs="Segoe UI"/>
          <w:color w:val="262626"/>
        </w:rPr>
      </w:pPr>
    </w:p>
    <w:p w14:paraId="27D72C3E" w14:textId="04C91E6B" w:rsidR="00640FEA" w:rsidRDefault="00640FEA" w:rsidP="00640FEA">
      <w:pPr>
        <w:ind w:right="-18"/>
        <w:jc w:val="both"/>
        <w:rPr>
          <w:rFonts w:ascii="Segoe UI" w:hAnsi="Segoe UI" w:cs="Segoe UI"/>
          <w:color w:val="262626"/>
        </w:rPr>
      </w:pPr>
    </w:p>
    <w:p w14:paraId="57DFDDBC" w14:textId="2DBC4052" w:rsidR="00640FEA" w:rsidRDefault="00640FEA" w:rsidP="00640FEA">
      <w:pPr>
        <w:ind w:left="720" w:hanging="720"/>
        <w:rPr>
          <w:rFonts w:ascii="Segoe UI" w:hAnsi="Segoe UI" w:cs="Segoe UI"/>
          <w:i/>
          <w:iCs/>
        </w:rPr>
      </w:pPr>
      <w:hyperlink r:id="rId9" w:history="1">
        <w:r w:rsidRPr="00BE76C5">
          <w:rPr>
            <w:rStyle w:val="Hyperlink"/>
            <w:rFonts w:ascii="Segoe UI" w:hAnsi="Segoe UI" w:cs="Segoe UI"/>
            <w:b/>
            <w:bCs/>
            <w:i/>
            <w:iCs/>
            <w:color w:val="auto"/>
            <w:u w:val="none"/>
          </w:rPr>
          <w:t>Job 1:6-22</w:t>
        </w:r>
      </w:hyperlink>
      <w:r>
        <w:rPr>
          <w:rFonts w:ascii="Segoe UI" w:hAnsi="Segoe UI" w:cs="Segoe UI"/>
          <w:i/>
          <w:iCs/>
        </w:rPr>
        <w:t xml:space="preserve"> - </w:t>
      </w:r>
      <w:r w:rsidRPr="00BE76C5">
        <w:rPr>
          <w:rFonts w:ascii="Segoe UI" w:hAnsi="Segoe UI" w:cs="Segoe UI"/>
          <w:i/>
          <w:iCs/>
        </w:rPr>
        <w:t>One day the angels came to present themselves before the LORD, and Satan also came with them. </w:t>
      </w:r>
      <w:r w:rsidRPr="00BE76C5">
        <w:rPr>
          <w:rFonts w:ascii="Segoe UI" w:hAnsi="Segoe UI" w:cs="Segoe UI"/>
          <w:b/>
          <w:bCs/>
          <w:i/>
          <w:iCs/>
        </w:rPr>
        <w:t>7</w:t>
      </w:r>
      <w:r w:rsidRPr="00BE76C5">
        <w:rPr>
          <w:rFonts w:ascii="Segoe UI" w:hAnsi="Segoe UI" w:cs="Segoe UI"/>
          <w:i/>
          <w:iCs/>
        </w:rPr>
        <w:t> The LORD said to Satan, “Where have you come from?” Satan answered the LORD, “From roaming throughout the earth, going back and forth on it.” </w:t>
      </w:r>
      <w:r w:rsidRPr="00BE76C5">
        <w:rPr>
          <w:rFonts w:ascii="Segoe UI" w:hAnsi="Segoe UI" w:cs="Segoe UI"/>
          <w:b/>
          <w:bCs/>
          <w:i/>
          <w:iCs/>
        </w:rPr>
        <w:t>8</w:t>
      </w:r>
      <w:r w:rsidRPr="00BE76C5">
        <w:rPr>
          <w:rFonts w:ascii="Segoe UI" w:hAnsi="Segoe UI" w:cs="Segoe UI"/>
          <w:i/>
          <w:iCs/>
        </w:rPr>
        <w:t> Then the LORD said to Satan, “Have you considered my servant Job? There is no one on earth like him; he is blameless and upright, a man who fears God and shuns evil.” </w:t>
      </w:r>
      <w:r w:rsidRPr="00BE76C5">
        <w:rPr>
          <w:rFonts w:ascii="Segoe UI" w:hAnsi="Segoe UI" w:cs="Segoe UI"/>
          <w:b/>
          <w:bCs/>
          <w:i/>
          <w:iCs/>
        </w:rPr>
        <w:t>9</w:t>
      </w:r>
      <w:r w:rsidRPr="00BE76C5">
        <w:rPr>
          <w:rFonts w:ascii="Segoe UI" w:hAnsi="Segoe UI" w:cs="Segoe UI"/>
          <w:i/>
          <w:iCs/>
        </w:rPr>
        <w:t> “Does Job fear God for nothing?” Satan replied. </w:t>
      </w:r>
      <w:r w:rsidRPr="00BE76C5">
        <w:rPr>
          <w:rFonts w:ascii="Segoe UI" w:hAnsi="Segoe UI" w:cs="Segoe UI"/>
          <w:b/>
          <w:bCs/>
          <w:i/>
          <w:iCs/>
        </w:rPr>
        <w:t>10</w:t>
      </w:r>
      <w:r w:rsidRPr="00BE76C5">
        <w:rPr>
          <w:rFonts w:ascii="Segoe UI" w:hAnsi="Segoe UI" w:cs="Segoe UI"/>
          <w:i/>
          <w:iCs/>
        </w:rPr>
        <w:t> “Have you not put a hedge around him and his household and everything he has? You have blessed the work of his hands, so that his flocks and herds are spread throughout the land. </w:t>
      </w:r>
      <w:r w:rsidRPr="00BE76C5">
        <w:rPr>
          <w:rFonts w:ascii="Segoe UI" w:hAnsi="Segoe UI" w:cs="Segoe UI"/>
          <w:b/>
          <w:bCs/>
          <w:i/>
          <w:iCs/>
        </w:rPr>
        <w:t>11</w:t>
      </w:r>
      <w:r w:rsidRPr="00BE76C5">
        <w:rPr>
          <w:rFonts w:ascii="Segoe UI" w:hAnsi="Segoe UI" w:cs="Segoe UI"/>
          <w:i/>
          <w:iCs/>
        </w:rPr>
        <w:t> But now stretch out your hand and strike everything he has, and he will surely curse you to your face.” </w:t>
      </w:r>
      <w:r w:rsidRPr="00BE76C5">
        <w:rPr>
          <w:rFonts w:ascii="Segoe UI" w:hAnsi="Segoe UI" w:cs="Segoe UI"/>
          <w:b/>
          <w:bCs/>
          <w:i/>
          <w:iCs/>
        </w:rPr>
        <w:t>12</w:t>
      </w:r>
      <w:r w:rsidRPr="00BE76C5">
        <w:rPr>
          <w:rFonts w:ascii="Segoe UI" w:hAnsi="Segoe UI" w:cs="Segoe UI"/>
          <w:i/>
          <w:iCs/>
        </w:rPr>
        <w:t> The LORD said to Satan, “Very well, then, everything he has is in your power, but on the man himself do not lay a finger.” Then Satan went out from the presence of the LORD. </w:t>
      </w:r>
      <w:r w:rsidRPr="00BE76C5">
        <w:rPr>
          <w:rFonts w:ascii="Segoe UI" w:hAnsi="Segoe UI" w:cs="Segoe UI"/>
          <w:b/>
          <w:bCs/>
          <w:i/>
          <w:iCs/>
        </w:rPr>
        <w:t>13</w:t>
      </w:r>
      <w:r w:rsidRPr="00BE76C5">
        <w:rPr>
          <w:rFonts w:ascii="Segoe UI" w:hAnsi="Segoe UI" w:cs="Segoe UI"/>
          <w:i/>
          <w:iCs/>
        </w:rPr>
        <w:t> One day when Job’s sons and daughters were feasting and drinking wine at the oldest brother’s house, </w:t>
      </w:r>
      <w:r w:rsidRPr="00BE76C5">
        <w:rPr>
          <w:rFonts w:ascii="Segoe UI" w:hAnsi="Segoe UI" w:cs="Segoe UI"/>
          <w:b/>
          <w:bCs/>
          <w:i/>
          <w:iCs/>
        </w:rPr>
        <w:t>14</w:t>
      </w:r>
      <w:r w:rsidRPr="00BE76C5">
        <w:rPr>
          <w:rFonts w:ascii="Segoe UI" w:hAnsi="Segoe UI" w:cs="Segoe UI"/>
          <w:i/>
          <w:iCs/>
        </w:rPr>
        <w:t> a messenger came to Job and said, “The oxen were plowing and the donkeys were grazing nearby, </w:t>
      </w:r>
      <w:r w:rsidRPr="00BE76C5">
        <w:rPr>
          <w:rFonts w:ascii="Segoe UI" w:hAnsi="Segoe UI" w:cs="Segoe UI"/>
          <w:b/>
          <w:bCs/>
          <w:i/>
          <w:iCs/>
        </w:rPr>
        <w:t>15</w:t>
      </w:r>
      <w:r w:rsidRPr="00BE76C5">
        <w:rPr>
          <w:rFonts w:ascii="Segoe UI" w:hAnsi="Segoe UI" w:cs="Segoe UI"/>
          <w:i/>
          <w:iCs/>
        </w:rPr>
        <w:t> and the Sabeans attacked and made off with them. They put the servants to the sword, and I am the only one who has escaped to tell you!” </w:t>
      </w:r>
      <w:r w:rsidRPr="00BE76C5">
        <w:rPr>
          <w:rFonts w:ascii="Segoe UI" w:hAnsi="Segoe UI" w:cs="Segoe UI"/>
          <w:b/>
          <w:bCs/>
          <w:i/>
          <w:iCs/>
        </w:rPr>
        <w:t>16</w:t>
      </w:r>
      <w:r w:rsidRPr="00BE76C5">
        <w:rPr>
          <w:rFonts w:ascii="Segoe UI" w:hAnsi="Segoe UI" w:cs="Segoe UI"/>
          <w:i/>
          <w:iCs/>
        </w:rPr>
        <w:t> While he was still speaking, another messenger came and said, “The fire of God fell from the heavens and burned up the sheep and the servants, and I am the only one who has escaped to tell you!” </w:t>
      </w:r>
      <w:r w:rsidRPr="00BE76C5">
        <w:rPr>
          <w:rFonts w:ascii="Segoe UI" w:hAnsi="Segoe UI" w:cs="Segoe UI"/>
          <w:b/>
          <w:bCs/>
          <w:i/>
          <w:iCs/>
        </w:rPr>
        <w:t>17</w:t>
      </w:r>
      <w:r w:rsidRPr="00BE76C5">
        <w:rPr>
          <w:rFonts w:ascii="Segoe UI" w:hAnsi="Segoe UI" w:cs="Segoe UI"/>
          <w:i/>
          <w:iCs/>
        </w:rPr>
        <w:t> While he was still speaking, another messenger came and said, “The Chaldeans formed three raiding parties and swept down on your camels and made off with them. They put the servants to the sword, and I am the only one who has escaped to tell you!” </w:t>
      </w:r>
      <w:r w:rsidRPr="00BE76C5">
        <w:rPr>
          <w:rFonts w:ascii="Segoe UI" w:hAnsi="Segoe UI" w:cs="Segoe UI"/>
          <w:b/>
          <w:bCs/>
          <w:i/>
          <w:iCs/>
        </w:rPr>
        <w:t>18</w:t>
      </w:r>
      <w:r w:rsidRPr="00BE76C5">
        <w:rPr>
          <w:rFonts w:ascii="Segoe UI" w:hAnsi="Segoe UI" w:cs="Segoe UI"/>
          <w:i/>
          <w:iCs/>
        </w:rPr>
        <w:t> While he was still speaking, yet another messenger came and said, “Your sons and daughters were feasting and drinking wine at the oldest brother’s house, </w:t>
      </w:r>
      <w:r w:rsidRPr="00BE76C5">
        <w:rPr>
          <w:rFonts w:ascii="Segoe UI" w:hAnsi="Segoe UI" w:cs="Segoe UI"/>
          <w:b/>
          <w:bCs/>
          <w:i/>
          <w:iCs/>
        </w:rPr>
        <w:t>19</w:t>
      </w:r>
      <w:r w:rsidRPr="00BE76C5">
        <w:rPr>
          <w:rFonts w:ascii="Segoe UI" w:hAnsi="Segoe UI" w:cs="Segoe UI"/>
          <w:i/>
          <w:iCs/>
        </w:rPr>
        <w:t> when suddenly a mighty wind swept in from the desert and struck the four corners of the house. It collapsed on them and they are dead, and I am the only one who has escaped to tell you!” </w:t>
      </w:r>
      <w:r w:rsidRPr="00BE76C5">
        <w:rPr>
          <w:rFonts w:ascii="Segoe UI" w:hAnsi="Segoe UI" w:cs="Segoe UI"/>
          <w:b/>
          <w:bCs/>
          <w:i/>
          <w:iCs/>
        </w:rPr>
        <w:t>20</w:t>
      </w:r>
      <w:r w:rsidRPr="00BE76C5">
        <w:rPr>
          <w:rFonts w:ascii="Segoe UI" w:hAnsi="Segoe UI" w:cs="Segoe UI"/>
          <w:i/>
          <w:iCs/>
        </w:rPr>
        <w:t> At this, Job got up and tore his robe and shaved his head. Then he fell to the ground in worship </w:t>
      </w:r>
      <w:r w:rsidRPr="00BE76C5">
        <w:rPr>
          <w:rFonts w:ascii="Segoe UI" w:hAnsi="Segoe UI" w:cs="Segoe UI"/>
          <w:b/>
          <w:bCs/>
          <w:i/>
          <w:iCs/>
        </w:rPr>
        <w:t>21</w:t>
      </w:r>
      <w:r w:rsidRPr="00BE76C5">
        <w:rPr>
          <w:rFonts w:ascii="Segoe UI" w:hAnsi="Segoe UI" w:cs="Segoe UI"/>
          <w:i/>
          <w:iCs/>
        </w:rPr>
        <w:t> and said: “Naked I came from my mother’s womb, and naked I will depart. The LORD gave and the LORD has taken away; may the name of the LORD be praised.” </w:t>
      </w:r>
      <w:r w:rsidRPr="00BE76C5">
        <w:rPr>
          <w:rFonts w:ascii="Segoe UI" w:hAnsi="Segoe UI" w:cs="Segoe UI"/>
          <w:b/>
          <w:bCs/>
          <w:i/>
          <w:iCs/>
        </w:rPr>
        <w:t>22</w:t>
      </w:r>
      <w:r w:rsidRPr="00BE76C5">
        <w:rPr>
          <w:rFonts w:ascii="Segoe UI" w:hAnsi="Segoe UI" w:cs="Segoe UI"/>
          <w:i/>
          <w:iCs/>
        </w:rPr>
        <w:t> In all this, Job did not sin by charging God with wrongdoing.</w:t>
      </w:r>
    </w:p>
    <w:p w14:paraId="29FC5578" w14:textId="77777777" w:rsidR="00640FEA" w:rsidRPr="00BE76C5" w:rsidRDefault="00640FEA" w:rsidP="00640FEA">
      <w:pPr>
        <w:ind w:left="720" w:hanging="720"/>
        <w:rPr>
          <w:rFonts w:ascii="Segoe UI" w:hAnsi="Segoe UI" w:cs="Segoe UI"/>
          <w:i/>
          <w:iCs/>
        </w:rPr>
      </w:pPr>
    </w:p>
    <w:p w14:paraId="4354F809" w14:textId="77777777" w:rsidR="00640FEA" w:rsidRDefault="00640FEA" w:rsidP="00640FEA">
      <w:pPr>
        <w:ind w:left="720" w:hanging="720"/>
        <w:rPr>
          <w:rFonts w:ascii="Segoe UI" w:hAnsi="Segoe UI" w:cs="Segoe UI"/>
          <w:i/>
          <w:iCs/>
        </w:rPr>
      </w:pPr>
      <w:hyperlink r:id="rId10" w:history="1">
        <w:r w:rsidRPr="00BE76C5">
          <w:rPr>
            <w:rStyle w:val="Hyperlink"/>
            <w:rFonts w:ascii="Segoe UI" w:hAnsi="Segoe UI" w:cs="Segoe UI"/>
            <w:b/>
            <w:bCs/>
            <w:i/>
            <w:iCs/>
            <w:color w:val="auto"/>
            <w:u w:val="none"/>
          </w:rPr>
          <w:t>Job 42:1-</w:t>
        </w:r>
        <w:r w:rsidRPr="00640FEA">
          <w:rPr>
            <w:rStyle w:val="Hyperlink"/>
            <w:rFonts w:ascii="Segoe UI" w:hAnsi="Segoe UI" w:cs="Segoe UI"/>
            <w:b/>
            <w:bCs/>
            <w:i/>
            <w:iCs/>
            <w:color w:val="auto"/>
          </w:rPr>
          <w:t>6, 10-</w:t>
        </w:r>
        <w:r w:rsidRPr="00BE76C5">
          <w:rPr>
            <w:rStyle w:val="Hyperlink"/>
            <w:rFonts w:ascii="Segoe UI" w:hAnsi="Segoe UI" w:cs="Segoe UI"/>
            <w:b/>
            <w:bCs/>
            <w:i/>
            <w:iCs/>
            <w:color w:val="auto"/>
            <w:u w:val="none"/>
          </w:rPr>
          <w:t>16</w:t>
        </w:r>
      </w:hyperlink>
      <w:r w:rsidRPr="00640FEA">
        <w:rPr>
          <w:rFonts w:ascii="Segoe UI" w:hAnsi="Segoe UI" w:cs="Segoe UI"/>
          <w:i/>
          <w:iCs/>
        </w:rPr>
        <w:t xml:space="preserve"> -</w:t>
      </w:r>
      <w:r w:rsidRPr="00BE76C5">
        <w:rPr>
          <w:rFonts w:ascii="Segoe UI" w:hAnsi="Segoe UI" w:cs="Segoe UI"/>
          <w:i/>
          <w:iCs/>
        </w:rPr>
        <w:t> Then Job replied to the LORD: </w:t>
      </w:r>
      <w:r w:rsidRPr="00BE76C5">
        <w:rPr>
          <w:rFonts w:ascii="Segoe UI" w:hAnsi="Segoe UI" w:cs="Segoe UI"/>
          <w:b/>
          <w:bCs/>
          <w:i/>
          <w:iCs/>
        </w:rPr>
        <w:t>2</w:t>
      </w:r>
      <w:r w:rsidRPr="00BE76C5">
        <w:rPr>
          <w:rFonts w:ascii="Segoe UI" w:hAnsi="Segoe UI" w:cs="Segoe UI"/>
          <w:i/>
          <w:iCs/>
        </w:rPr>
        <w:t> “I know that you can do all things; no purpose of yours can be thwarted. </w:t>
      </w:r>
      <w:r w:rsidRPr="00BE76C5">
        <w:rPr>
          <w:rFonts w:ascii="Segoe UI" w:hAnsi="Segoe UI" w:cs="Segoe UI"/>
          <w:b/>
          <w:bCs/>
          <w:i/>
          <w:iCs/>
        </w:rPr>
        <w:t>3</w:t>
      </w:r>
      <w:r w:rsidRPr="00BE76C5">
        <w:rPr>
          <w:rFonts w:ascii="Segoe UI" w:hAnsi="Segoe UI" w:cs="Segoe UI"/>
          <w:i/>
          <w:iCs/>
        </w:rPr>
        <w:t> You asked, ‘Who is this that obscures my plans without knowledge?’ Surely I spoke of things I did not understand, things too wonderful for me to know. </w:t>
      </w:r>
      <w:r w:rsidRPr="00BE76C5">
        <w:rPr>
          <w:rFonts w:ascii="Segoe UI" w:hAnsi="Segoe UI" w:cs="Segoe UI"/>
          <w:b/>
          <w:bCs/>
          <w:i/>
          <w:iCs/>
        </w:rPr>
        <w:t>4</w:t>
      </w:r>
      <w:r w:rsidRPr="00BE76C5">
        <w:rPr>
          <w:rFonts w:ascii="Segoe UI" w:hAnsi="Segoe UI" w:cs="Segoe UI"/>
          <w:i/>
          <w:iCs/>
        </w:rPr>
        <w:t> “You said, ‘Listen now, and I will speak; I will question you, and you shall answer me.’ </w:t>
      </w:r>
      <w:r w:rsidRPr="00BE76C5">
        <w:rPr>
          <w:rFonts w:ascii="Segoe UI" w:hAnsi="Segoe UI" w:cs="Segoe UI"/>
          <w:b/>
          <w:bCs/>
          <w:i/>
          <w:iCs/>
        </w:rPr>
        <w:t>5</w:t>
      </w:r>
      <w:r w:rsidRPr="00BE76C5">
        <w:rPr>
          <w:rFonts w:ascii="Segoe UI" w:hAnsi="Segoe UI" w:cs="Segoe UI"/>
          <w:i/>
          <w:iCs/>
        </w:rPr>
        <w:t> My ears had heard of you but now my eyes have seen you. </w:t>
      </w:r>
      <w:r w:rsidRPr="00BE76C5">
        <w:rPr>
          <w:rFonts w:ascii="Segoe UI" w:hAnsi="Segoe UI" w:cs="Segoe UI"/>
          <w:b/>
          <w:bCs/>
          <w:i/>
          <w:iCs/>
        </w:rPr>
        <w:t>6</w:t>
      </w:r>
      <w:r w:rsidRPr="00BE76C5">
        <w:rPr>
          <w:rFonts w:ascii="Segoe UI" w:hAnsi="Segoe UI" w:cs="Segoe UI"/>
          <w:i/>
          <w:iCs/>
        </w:rPr>
        <w:t> Therefore I despise myself and repent in dust and ashes.”  </w:t>
      </w:r>
    </w:p>
    <w:p w14:paraId="424A6025" w14:textId="79F83D4F" w:rsidR="00640FEA" w:rsidRPr="00BE76C5" w:rsidRDefault="00640FEA" w:rsidP="00640FEA">
      <w:pPr>
        <w:ind w:left="720"/>
        <w:rPr>
          <w:rFonts w:ascii="Segoe UI" w:hAnsi="Segoe UI" w:cs="Segoe UI"/>
          <w:i/>
          <w:iCs/>
        </w:rPr>
      </w:pPr>
      <w:r w:rsidRPr="00BE76C5">
        <w:rPr>
          <w:rFonts w:ascii="Segoe UI" w:hAnsi="Segoe UI" w:cs="Segoe UI"/>
          <w:b/>
          <w:bCs/>
          <w:i/>
          <w:iCs/>
        </w:rPr>
        <w:t>10</w:t>
      </w:r>
      <w:r w:rsidRPr="00BE76C5">
        <w:rPr>
          <w:rFonts w:ascii="Segoe UI" w:hAnsi="Segoe UI" w:cs="Segoe UI"/>
          <w:i/>
          <w:iCs/>
        </w:rPr>
        <w:t> After Job had prayed for his friends, the LORD restored his fortunes and gave him twice as much as he had before. </w:t>
      </w:r>
      <w:r w:rsidRPr="00BE76C5">
        <w:rPr>
          <w:rFonts w:ascii="Segoe UI" w:hAnsi="Segoe UI" w:cs="Segoe UI"/>
          <w:b/>
          <w:bCs/>
          <w:i/>
          <w:iCs/>
        </w:rPr>
        <w:t>11</w:t>
      </w:r>
      <w:r w:rsidRPr="00BE76C5">
        <w:rPr>
          <w:rFonts w:ascii="Segoe UI" w:hAnsi="Segoe UI" w:cs="Segoe UI"/>
          <w:i/>
          <w:iCs/>
        </w:rPr>
        <w:t> All his brothers and sisters and everyone who had known him before came and ate with him in his house. They comforted and consoled him over all the trouble the LORD had brought on him, and each one gave him a piece of silver and a gold ring. </w:t>
      </w:r>
      <w:r w:rsidRPr="00BE76C5">
        <w:rPr>
          <w:rFonts w:ascii="Segoe UI" w:hAnsi="Segoe UI" w:cs="Segoe UI"/>
          <w:b/>
          <w:bCs/>
          <w:i/>
          <w:iCs/>
        </w:rPr>
        <w:t>12</w:t>
      </w:r>
      <w:r w:rsidRPr="00BE76C5">
        <w:rPr>
          <w:rFonts w:ascii="Segoe UI" w:hAnsi="Segoe UI" w:cs="Segoe UI"/>
          <w:i/>
          <w:iCs/>
        </w:rPr>
        <w:t> The LORD blessed the latter part of Job’s life more than the former part. He had fourteen thousand sheep, six thousand camels, a thousand yoke of oxen and a thousand donkeys. </w:t>
      </w:r>
      <w:r w:rsidRPr="00BE76C5">
        <w:rPr>
          <w:rFonts w:ascii="Segoe UI" w:hAnsi="Segoe UI" w:cs="Segoe UI"/>
          <w:b/>
          <w:bCs/>
          <w:i/>
          <w:iCs/>
        </w:rPr>
        <w:t>13</w:t>
      </w:r>
      <w:r w:rsidRPr="00BE76C5">
        <w:rPr>
          <w:rFonts w:ascii="Segoe UI" w:hAnsi="Segoe UI" w:cs="Segoe UI"/>
          <w:i/>
          <w:iCs/>
        </w:rPr>
        <w:t> And he also had seven sons and three daughters. </w:t>
      </w:r>
      <w:r w:rsidRPr="00BE76C5">
        <w:rPr>
          <w:rFonts w:ascii="Segoe UI" w:hAnsi="Segoe UI" w:cs="Segoe UI"/>
          <w:b/>
          <w:bCs/>
          <w:i/>
          <w:iCs/>
        </w:rPr>
        <w:t>14</w:t>
      </w:r>
      <w:r w:rsidRPr="00BE76C5">
        <w:rPr>
          <w:rFonts w:ascii="Segoe UI" w:hAnsi="Segoe UI" w:cs="Segoe UI"/>
          <w:i/>
          <w:iCs/>
        </w:rPr>
        <w:t> The first daughter he named Jemimah, the second Keziah and the third Keren-Happuch. </w:t>
      </w:r>
      <w:r w:rsidRPr="00BE76C5">
        <w:rPr>
          <w:rFonts w:ascii="Segoe UI" w:hAnsi="Segoe UI" w:cs="Segoe UI"/>
          <w:b/>
          <w:bCs/>
          <w:i/>
          <w:iCs/>
        </w:rPr>
        <w:t>15</w:t>
      </w:r>
      <w:r w:rsidRPr="00BE76C5">
        <w:rPr>
          <w:rFonts w:ascii="Segoe UI" w:hAnsi="Segoe UI" w:cs="Segoe UI"/>
          <w:i/>
          <w:iCs/>
        </w:rPr>
        <w:t> Nowhere in all the land were there found women as beautiful as Job’s daughters, and their father granted them an inheritance along with their brothers. </w:t>
      </w:r>
      <w:r w:rsidRPr="00BE76C5">
        <w:rPr>
          <w:rFonts w:ascii="Segoe UI" w:hAnsi="Segoe UI" w:cs="Segoe UI"/>
          <w:b/>
          <w:bCs/>
          <w:i/>
          <w:iCs/>
        </w:rPr>
        <w:t>16</w:t>
      </w:r>
      <w:r w:rsidRPr="00BE76C5">
        <w:rPr>
          <w:rFonts w:ascii="Segoe UI" w:hAnsi="Segoe UI" w:cs="Segoe UI"/>
          <w:i/>
          <w:iCs/>
        </w:rPr>
        <w:t> After this, Job lived a hundred and forty years; he saw his children and their children to the fourth generation.</w:t>
      </w:r>
    </w:p>
    <w:p w14:paraId="32A0A4D2" w14:textId="77777777" w:rsidR="00640FEA" w:rsidRDefault="00640FEA" w:rsidP="00640FEA">
      <w:pPr>
        <w:ind w:right="-18"/>
        <w:jc w:val="both"/>
        <w:rPr>
          <w:rFonts w:ascii="Segoe UI" w:hAnsi="Segoe UI" w:cs="Segoe UI"/>
          <w:color w:val="262626"/>
        </w:rPr>
      </w:pPr>
    </w:p>
    <w:sectPr w:rsidR="00640FEA" w:rsidSect="00D867F5">
      <w:pgSz w:w="12240" w:h="15840"/>
      <w:pgMar w:top="432" w:right="720" w:bottom="432"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B733" w14:textId="77777777" w:rsidR="00C63118" w:rsidRDefault="00C63118" w:rsidP="00057A02">
      <w:pPr>
        <w:spacing w:after="0" w:line="240" w:lineRule="auto"/>
      </w:pPr>
      <w:r>
        <w:separator/>
      </w:r>
    </w:p>
  </w:endnote>
  <w:endnote w:type="continuationSeparator" w:id="0">
    <w:p w14:paraId="6C182D0E" w14:textId="77777777" w:rsidR="00C63118" w:rsidRDefault="00C63118" w:rsidP="000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ndara-Italic">
    <w:altName w:val="Candara"/>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48B0" w14:textId="77777777" w:rsidR="00C63118" w:rsidRDefault="00C63118" w:rsidP="00057A02">
      <w:pPr>
        <w:spacing w:after="0" w:line="240" w:lineRule="auto"/>
      </w:pPr>
      <w:r>
        <w:separator/>
      </w:r>
    </w:p>
  </w:footnote>
  <w:footnote w:type="continuationSeparator" w:id="0">
    <w:p w14:paraId="24590E8C" w14:textId="77777777" w:rsidR="00C63118" w:rsidRDefault="00C63118" w:rsidP="0005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D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5AD78"/>
    <w:multiLevelType w:val="hybridMultilevel"/>
    <w:tmpl w:val="BC8F1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BF21D1"/>
    <w:multiLevelType w:val="hybridMultilevel"/>
    <w:tmpl w:val="26945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B21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2075C"/>
    <w:multiLevelType w:val="hybridMultilevel"/>
    <w:tmpl w:val="F94E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22C3F"/>
    <w:multiLevelType w:val="hybridMultilevel"/>
    <w:tmpl w:val="AB68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2086E"/>
    <w:multiLevelType w:val="hybridMultilevel"/>
    <w:tmpl w:val="F2C4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E256B"/>
    <w:multiLevelType w:val="hybridMultilevel"/>
    <w:tmpl w:val="B222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64955"/>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A25C9"/>
    <w:multiLevelType w:val="hybridMultilevel"/>
    <w:tmpl w:val="A5AE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1CC2"/>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E13EA"/>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8054B"/>
    <w:multiLevelType w:val="hybridMultilevel"/>
    <w:tmpl w:val="B7D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B5B3C"/>
    <w:multiLevelType w:val="hybridMultilevel"/>
    <w:tmpl w:val="A1666B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6031F"/>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7"/>
  </w:num>
  <w:num w:numId="5">
    <w:abstractNumId w:val="3"/>
  </w:num>
  <w:num w:numId="6">
    <w:abstractNumId w:val="9"/>
  </w:num>
  <w:num w:numId="7">
    <w:abstractNumId w:val="1"/>
  </w:num>
  <w:num w:numId="8">
    <w:abstractNumId w:val="5"/>
  </w:num>
  <w:num w:numId="9">
    <w:abstractNumId w:val="12"/>
  </w:num>
  <w:num w:numId="10">
    <w:abstractNumId w:val="0"/>
  </w:num>
  <w:num w:numId="11">
    <w:abstractNumId w:val="10"/>
  </w:num>
  <w:num w:numId="12">
    <w:abstractNumId w:val="8"/>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45"/>
    <w:rsid w:val="00031A80"/>
    <w:rsid w:val="00057A02"/>
    <w:rsid w:val="0009269B"/>
    <w:rsid w:val="000A7E99"/>
    <w:rsid w:val="000E37BA"/>
    <w:rsid w:val="000E7DE2"/>
    <w:rsid w:val="000F1CF0"/>
    <w:rsid w:val="000F523E"/>
    <w:rsid w:val="001029A3"/>
    <w:rsid w:val="00156C73"/>
    <w:rsid w:val="00161EFE"/>
    <w:rsid w:val="0020766D"/>
    <w:rsid w:val="0022503B"/>
    <w:rsid w:val="002757BA"/>
    <w:rsid w:val="00275CCC"/>
    <w:rsid w:val="002F0696"/>
    <w:rsid w:val="002F39C4"/>
    <w:rsid w:val="00350FA7"/>
    <w:rsid w:val="00351D33"/>
    <w:rsid w:val="00366BB4"/>
    <w:rsid w:val="003C6656"/>
    <w:rsid w:val="00432A16"/>
    <w:rsid w:val="00433D4D"/>
    <w:rsid w:val="00492832"/>
    <w:rsid w:val="004B0A23"/>
    <w:rsid w:val="004C4C41"/>
    <w:rsid w:val="004F3B67"/>
    <w:rsid w:val="00592FBA"/>
    <w:rsid w:val="005B0609"/>
    <w:rsid w:val="005B2FF8"/>
    <w:rsid w:val="005B3B25"/>
    <w:rsid w:val="0061274B"/>
    <w:rsid w:val="00636D43"/>
    <w:rsid w:val="00640FEA"/>
    <w:rsid w:val="0067135D"/>
    <w:rsid w:val="00672421"/>
    <w:rsid w:val="00683DC5"/>
    <w:rsid w:val="006C215F"/>
    <w:rsid w:val="006D6119"/>
    <w:rsid w:val="00737ED8"/>
    <w:rsid w:val="00773022"/>
    <w:rsid w:val="007D492B"/>
    <w:rsid w:val="008055C1"/>
    <w:rsid w:val="0083670A"/>
    <w:rsid w:val="00836A79"/>
    <w:rsid w:val="008F24B1"/>
    <w:rsid w:val="00915B69"/>
    <w:rsid w:val="009313DC"/>
    <w:rsid w:val="009E0E1E"/>
    <w:rsid w:val="00A2359A"/>
    <w:rsid w:val="00A57345"/>
    <w:rsid w:val="00A72D1B"/>
    <w:rsid w:val="00B06143"/>
    <w:rsid w:val="00B74AED"/>
    <w:rsid w:val="00BA3A66"/>
    <w:rsid w:val="00BD4757"/>
    <w:rsid w:val="00C076DC"/>
    <w:rsid w:val="00C63118"/>
    <w:rsid w:val="00C95D89"/>
    <w:rsid w:val="00CC69AB"/>
    <w:rsid w:val="00CE0198"/>
    <w:rsid w:val="00D13090"/>
    <w:rsid w:val="00D817CA"/>
    <w:rsid w:val="00D867F5"/>
    <w:rsid w:val="00D91962"/>
    <w:rsid w:val="00DB2547"/>
    <w:rsid w:val="00DB3150"/>
    <w:rsid w:val="00E85811"/>
    <w:rsid w:val="00EA1F99"/>
    <w:rsid w:val="00EA2C2B"/>
    <w:rsid w:val="00F44CC6"/>
    <w:rsid w:val="00F614A2"/>
    <w:rsid w:val="00FA6E4B"/>
    <w:rsid w:val="00FB7F34"/>
    <w:rsid w:val="00FC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9FAA"/>
  <w15:chartTrackingRefBased/>
  <w15:docId w15:val="{62987B38-7D67-4974-8027-C903445E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4"/>
    <w:pPr>
      <w:ind w:left="720"/>
      <w:contextualSpacing/>
    </w:pPr>
  </w:style>
  <w:style w:type="paragraph" w:styleId="Header">
    <w:name w:val="header"/>
    <w:basedOn w:val="Normal"/>
    <w:link w:val="HeaderChar"/>
    <w:uiPriority w:val="99"/>
    <w:unhideWhenUsed/>
    <w:rsid w:val="00CE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98"/>
  </w:style>
  <w:style w:type="paragraph" w:styleId="Footer">
    <w:name w:val="footer"/>
    <w:basedOn w:val="Normal"/>
    <w:link w:val="FooterChar"/>
    <w:uiPriority w:val="99"/>
    <w:unhideWhenUsed/>
    <w:rsid w:val="00CE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98"/>
  </w:style>
  <w:style w:type="table" w:styleId="TableGrid">
    <w:name w:val="Table Grid"/>
    <w:basedOn w:val="TableNormal"/>
    <w:uiPriority w:val="39"/>
    <w:rsid w:val="00CE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A6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BA3A6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3A66"/>
    <w:rPr>
      <w:rFonts w:ascii="Calibri" w:eastAsia="Calibri" w:hAnsi="Calibri" w:cs="Times New Roman"/>
      <w:sz w:val="20"/>
      <w:szCs w:val="20"/>
    </w:rPr>
  </w:style>
  <w:style w:type="character" w:styleId="FootnoteReference">
    <w:name w:val="footnote reference"/>
    <w:uiPriority w:val="99"/>
    <w:semiHidden/>
    <w:unhideWhenUsed/>
    <w:rsid w:val="00BA3A66"/>
    <w:rPr>
      <w:vertAlign w:val="superscript"/>
    </w:rPr>
  </w:style>
  <w:style w:type="character" w:styleId="Hyperlink">
    <w:name w:val="Hyperlink"/>
    <w:basedOn w:val="DefaultParagraphFont"/>
    <w:uiPriority w:val="99"/>
    <w:unhideWhenUsed/>
    <w:rsid w:val="00BA3A66"/>
    <w:rPr>
      <w:color w:val="0000FF"/>
      <w:u w:val="single"/>
    </w:rPr>
  </w:style>
  <w:style w:type="character" w:styleId="UnresolvedMention">
    <w:name w:val="Unresolved Mention"/>
    <w:basedOn w:val="DefaultParagraphFont"/>
    <w:uiPriority w:val="99"/>
    <w:semiHidden/>
    <w:unhideWhenUsed/>
    <w:rsid w:val="00E85811"/>
    <w:rPr>
      <w:color w:val="605E5C"/>
      <w:shd w:val="clear" w:color="auto" w:fill="E1DFDD"/>
    </w:rPr>
  </w:style>
  <w:style w:type="paragraph" w:styleId="NormalWeb">
    <w:name w:val="Normal (Web)"/>
    <w:basedOn w:val="Normal"/>
    <w:uiPriority w:val="99"/>
    <w:semiHidden/>
    <w:unhideWhenUsed/>
    <w:rsid w:val="00E85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5811"/>
  </w:style>
  <w:style w:type="character" w:customStyle="1" w:styleId="woj">
    <w:name w:val="woj"/>
    <w:basedOn w:val="DefaultParagraphFont"/>
    <w:rsid w:val="00E85811"/>
  </w:style>
  <w:style w:type="paragraph" w:customStyle="1" w:styleId="chapter-1">
    <w:name w:val="chapter-1"/>
    <w:basedOn w:val="Normal"/>
    <w:rsid w:val="00E85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309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link w:val="NoSpacingChar"/>
    <w:uiPriority w:val="1"/>
    <w:qFormat/>
    <w:rsid w:val="00FC2B92"/>
    <w:pPr>
      <w:spacing w:after="0" w:line="240" w:lineRule="auto"/>
    </w:pPr>
    <w:rPr>
      <w:rFonts w:eastAsiaTheme="minorEastAsia"/>
    </w:rPr>
  </w:style>
  <w:style w:type="character" w:customStyle="1" w:styleId="NoSpacingChar">
    <w:name w:val="No Spacing Char"/>
    <w:basedOn w:val="DefaultParagraphFont"/>
    <w:link w:val="NoSpacing"/>
    <w:uiPriority w:val="1"/>
    <w:rsid w:val="00FC2B92"/>
    <w:rPr>
      <w:rFonts w:eastAsiaTheme="minorEastAsia"/>
    </w:rPr>
  </w:style>
  <w:style w:type="paragraph" w:styleId="BalloonText">
    <w:name w:val="Balloon Text"/>
    <w:basedOn w:val="Normal"/>
    <w:link w:val="BalloonTextChar"/>
    <w:uiPriority w:val="99"/>
    <w:semiHidden/>
    <w:unhideWhenUsed/>
    <w:rsid w:val="005B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50304">
      <w:bodyDiv w:val="1"/>
      <w:marLeft w:val="0"/>
      <w:marRight w:val="0"/>
      <w:marTop w:val="0"/>
      <w:marBottom w:val="0"/>
      <w:divBdr>
        <w:top w:val="none" w:sz="0" w:space="0" w:color="auto"/>
        <w:left w:val="none" w:sz="0" w:space="0" w:color="auto"/>
        <w:bottom w:val="none" w:sz="0" w:space="0" w:color="auto"/>
        <w:right w:val="none" w:sz="0" w:space="0" w:color="auto"/>
      </w:divBdr>
    </w:div>
    <w:div w:id="1521163986">
      <w:bodyDiv w:val="1"/>
      <w:marLeft w:val="0"/>
      <w:marRight w:val="0"/>
      <w:marTop w:val="0"/>
      <w:marBottom w:val="0"/>
      <w:divBdr>
        <w:top w:val="none" w:sz="0" w:space="0" w:color="auto"/>
        <w:left w:val="none" w:sz="0" w:space="0" w:color="auto"/>
        <w:bottom w:val="none" w:sz="0" w:space="0" w:color="auto"/>
        <w:right w:val="none" w:sz="0" w:space="0" w:color="auto"/>
      </w:divBdr>
    </w:div>
    <w:div w:id="18193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studytools.com/passage/?q=job+42:1-16" TargetMode="External"/><Relationship Id="rId4" Type="http://schemas.openxmlformats.org/officeDocument/2006/relationships/settings" Target="settings.xml"/><Relationship Id="rId9" Type="http://schemas.openxmlformats.org/officeDocument/2006/relationships/hyperlink" Target="https://www.biblestudytools.com/passage/?q=job+1: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E7C4-BCC8-4DA5-9758-7A11C5B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Sonntag</dc:creator>
  <cp:keywords/>
  <dc:description/>
  <cp:lastModifiedBy>Jeffrey Sonntag</cp:lastModifiedBy>
  <cp:revision>4</cp:revision>
  <cp:lastPrinted>2020-09-13T04:02:00Z</cp:lastPrinted>
  <dcterms:created xsi:type="dcterms:W3CDTF">2020-10-24T21:25:00Z</dcterms:created>
  <dcterms:modified xsi:type="dcterms:W3CDTF">2020-10-24T21:59:00Z</dcterms:modified>
</cp:coreProperties>
</file>